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D4" w:rsidRPr="009E48D4" w:rsidRDefault="009E48D4" w:rsidP="009E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Dear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all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,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we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would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like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to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remind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you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that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first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edition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of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"International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Conference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of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Applied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Nanotechnology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"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at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Harry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Bannink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theatre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at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Saxion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Enschede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takes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place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on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31st of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January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2013. 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Please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find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conference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programme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below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.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Harm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Edens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a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Dutch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TV-presenter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and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comedian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will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be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our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special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guest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in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afternoon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There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are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no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costs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for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joining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conference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.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Catering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will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be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arranged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.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At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end of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day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there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is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possibility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to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join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free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dinner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at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gram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Mr.</w:t>
      </w:r>
      <w:proofErr w:type="gram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Hu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Wok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&amp; Grill restaurant (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Gronausestraat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100,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Enschede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).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You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can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register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for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conference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and free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dinner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via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link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below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hyperlink r:id="rId4" w:tgtFrame="_blank" w:history="1">
        <w:r w:rsidRPr="009E48D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u-HU"/>
          </w:rPr>
          <w:t>http://formulieren.saxion.nl/nanotechconference2013</w:t>
        </w:r>
      </w:hyperlink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Thanks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for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your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attention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.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We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look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forward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to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see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you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at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the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conference</w:t>
      </w:r>
      <w:proofErr w:type="spellEnd"/>
      <w:r w:rsidRPr="009E48D4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proofErr w:type="spellStart"/>
      <w:r w:rsidRPr="009E48D4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hu-HU"/>
        </w:rPr>
        <w:t>Programme</w:t>
      </w:r>
      <w:proofErr w:type="spellEnd"/>
      <w:r w:rsidRPr="009E48D4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hu-HU"/>
        </w:rPr>
        <w:t>Nanotechnology</w:t>
      </w:r>
      <w:proofErr w:type="spellEnd"/>
      <w:r w:rsidRPr="009E48D4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hu-HU"/>
        </w:rPr>
        <w:t>Conference</w:t>
      </w:r>
      <w:proofErr w:type="spellEnd"/>
      <w:r w:rsidRPr="009E48D4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hu-HU"/>
        </w:rPr>
        <w:t xml:space="preserve"> 31 </w:t>
      </w:r>
      <w:proofErr w:type="spellStart"/>
      <w:r w:rsidRPr="009E48D4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hu-HU"/>
        </w:rPr>
        <w:t>January</w:t>
      </w:r>
      <w:proofErr w:type="spellEnd"/>
      <w:r w:rsidRPr="009E48D4"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hu-HU"/>
        </w:rPr>
        <w:t xml:space="preserve"> 2013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E48D4" w:rsidRPr="009E48D4" w:rsidRDefault="009E48D4" w:rsidP="009E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Chairmen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:             Gregor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Luthe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/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Rene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Heideman</w:t>
      </w:r>
      <w:proofErr w:type="spellEnd"/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E48D4" w:rsidRPr="009E48D4" w:rsidRDefault="009E48D4" w:rsidP="009E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09:00 - 09:30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Doors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Open</w:t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> (</w:t>
      </w:r>
      <w:proofErr w:type="spellStart"/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>coffee</w:t>
      </w:r>
      <w:proofErr w:type="spellEnd"/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, tea, </w:t>
      </w:r>
      <w:proofErr w:type="spellStart"/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>cake</w:t>
      </w:r>
      <w:proofErr w:type="spellEnd"/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>)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09:30 - 10:00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Welcome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>(</w:t>
      </w:r>
      <w:proofErr w:type="spellStart"/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>Ineke</w:t>
      </w:r>
      <w:proofErr w:type="spellEnd"/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 van </w:t>
      </w:r>
      <w:proofErr w:type="spellStart"/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>Oldeniel</w:t>
      </w:r>
      <w:proofErr w:type="spellEnd"/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>)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E48D4" w:rsidRPr="009E48D4" w:rsidRDefault="009E48D4" w:rsidP="009E48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10:00 - 10:45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Jurriaan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Huskens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,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Molecular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Nanofabrication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, MESA</w:t>
      </w:r>
      <w:r w:rsidRPr="009E48D4">
        <w:rPr>
          <w:rFonts w:ascii="Calibri" w:eastAsia="Times New Roman" w:hAnsi="Calibri" w:cs="Times New Roman"/>
          <w:sz w:val="27"/>
          <w:szCs w:val="27"/>
          <w:vertAlign w:val="superscript"/>
          <w:lang w:eastAsia="hu-HU"/>
        </w:rPr>
        <w:t>+</w:t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 Institute of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Nanotechnology</w:t>
      </w:r>
      <w:proofErr w:type="spellEnd"/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10:45 - 11:30       </w:t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Jan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Eijkel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,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Lab-on-a-chip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group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, MESA</w:t>
      </w:r>
      <w:r w:rsidRPr="009E48D4">
        <w:rPr>
          <w:rFonts w:ascii="Calibri" w:eastAsia="Times New Roman" w:hAnsi="Calibri" w:cs="Times New Roman"/>
          <w:sz w:val="27"/>
          <w:szCs w:val="27"/>
          <w:vertAlign w:val="superscript"/>
          <w:lang w:eastAsia="hu-HU"/>
        </w:rPr>
        <w:t>+</w:t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 Institute of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Nanotechnology</w:t>
      </w:r>
      <w:proofErr w:type="spellEnd"/>
    </w:p>
    <w:p w:rsidR="009E48D4" w:rsidRPr="009E48D4" w:rsidRDefault="009E48D4" w:rsidP="009E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11:30 - 12:30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Lunch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and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Poster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Sessions</w:t>
      </w:r>
      <w:proofErr w:type="spellEnd"/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E48D4" w:rsidRPr="009E48D4" w:rsidRDefault="009E48D4" w:rsidP="009E48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12:30 - 12:45       </w:t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Gregor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Luthe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,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Nanotechnology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Research &amp; Design Center,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Saxion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University of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Applied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Sciences</w:t>
      </w:r>
      <w:proofErr w:type="spellEnd"/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12:45 - 13:00       </w:t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Kevin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Scholten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,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Nanotechnology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Research &amp; Design Center,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Saxion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University of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Applied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Sciences</w:t>
      </w:r>
      <w:proofErr w:type="spellEnd"/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13:00 - 13:15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Diane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te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Brake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,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Wageningen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University </w:t>
      </w:r>
    </w:p>
    <w:p w:rsidR="009E48D4" w:rsidRPr="009E48D4" w:rsidRDefault="009E48D4" w:rsidP="009E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13:15 - 14:00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To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be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announced</w:t>
      </w:r>
      <w:proofErr w:type="spellEnd"/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E48D4" w:rsidRPr="009E48D4" w:rsidRDefault="009E48D4" w:rsidP="009E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lastRenderedPageBreak/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14:00 - 14:45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Coffee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Break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and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Poster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Sessions</w:t>
      </w:r>
      <w:proofErr w:type="spellEnd"/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14:45 - 15:30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Medspray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XMEMS BV.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E48D4" w:rsidRPr="009E48D4" w:rsidRDefault="009E48D4" w:rsidP="009E48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15:30 - 16:15       </w:t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Chris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Roeloffzen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Telecommunication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Engineering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, University of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Twente</w:t>
      </w:r>
      <w:proofErr w:type="spellEnd"/>
    </w:p>
    <w:p w:rsidR="009E48D4" w:rsidRPr="009E48D4" w:rsidRDefault="009E48D4" w:rsidP="009E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16:15 - 17:00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Wilfred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van der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Wiel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,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Nanoelectronics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, MESA</w:t>
      </w:r>
      <w:r w:rsidRPr="009E48D4">
        <w:rPr>
          <w:rFonts w:ascii="Calibri" w:eastAsia="Times New Roman" w:hAnsi="Calibri" w:cs="Times New Roman"/>
          <w:sz w:val="27"/>
          <w:szCs w:val="27"/>
          <w:vertAlign w:val="superscript"/>
          <w:lang w:eastAsia="hu-HU"/>
        </w:rPr>
        <w:t>+</w:t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 Institute of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Nanotechnology</w:t>
      </w:r>
      <w:proofErr w:type="spellEnd"/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 xml:space="preserve">17:00 - 17:30      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Poster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Awards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(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sponsored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by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Micronit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)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E48D4" w:rsidRPr="009E48D4" w:rsidRDefault="009E48D4" w:rsidP="009E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Calibri" w:eastAsia="Times New Roman" w:hAnsi="Calibri" w:cs="Times New Roman"/>
          <w:i/>
          <w:iCs/>
          <w:sz w:val="27"/>
          <w:szCs w:val="27"/>
          <w:lang w:eastAsia="hu-HU"/>
        </w:rPr>
        <w:t>17:30                      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Dinner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at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gram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Mr.</w:t>
      </w:r>
      <w:proofErr w:type="gram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Hu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wok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&amp; grill restaurant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E48D4" w:rsidRPr="009E48D4" w:rsidRDefault="009E48D4" w:rsidP="009E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Kind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regards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,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 </w:t>
      </w: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Alumni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Nanotechnology</w:t>
      </w:r>
      <w:proofErr w:type="spellEnd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 xml:space="preserve"> </w:t>
      </w:r>
      <w:proofErr w:type="spellStart"/>
      <w:r w:rsidRPr="009E48D4">
        <w:rPr>
          <w:rFonts w:ascii="Calibri" w:eastAsia="Times New Roman" w:hAnsi="Calibri" w:cs="Times New Roman"/>
          <w:sz w:val="27"/>
          <w:szCs w:val="27"/>
          <w:lang w:eastAsia="hu-HU"/>
        </w:rPr>
        <w:t>Saxion</w:t>
      </w:r>
      <w:proofErr w:type="spellEnd"/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:rsidR="009E48D4" w:rsidRPr="009E48D4" w:rsidRDefault="009E48D4" w:rsidP="009E4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8D4">
        <w:rPr>
          <w:rFonts w:ascii="Verdana" w:eastAsia="Times New Roman" w:hAnsi="Verdana" w:cs="Times New Roman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pt;height:304.8pt"/>
        </w:pict>
      </w:r>
    </w:p>
    <w:p w:rsidR="00765FFA" w:rsidRDefault="00765FFA"/>
    <w:sectPr w:rsidR="00765FFA" w:rsidSect="0076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8D4"/>
    <w:rsid w:val="00765FFA"/>
    <w:rsid w:val="009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F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E48D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E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ulieren.saxion.nl/nanotechconference20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andrea.tantosne</cp:lastModifiedBy>
  <cp:revision>1</cp:revision>
  <dcterms:created xsi:type="dcterms:W3CDTF">2013-01-15T13:23:00Z</dcterms:created>
  <dcterms:modified xsi:type="dcterms:W3CDTF">2013-01-15T13:26:00Z</dcterms:modified>
</cp:coreProperties>
</file>