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653" w:type="dxa"/>
        <w:tblLook w:val="01E0" w:firstRow="1" w:lastRow="1" w:firstColumn="1" w:lastColumn="1" w:noHBand="0" w:noVBand="0"/>
      </w:tblPr>
      <w:tblGrid>
        <w:gridCol w:w="8007"/>
        <w:gridCol w:w="9646"/>
      </w:tblGrid>
      <w:tr w:rsidR="007A2CAC" w:rsidTr="00FD454E">
        <w:trPr>
          <w:trHeight w:val="134"/>
        </w:trPr>
        <w:tc>
          <w:tcPr>
            <w:tcW w:w="8007" w:type="dxa"/>
          </w:tcPr>
          <w:p w:rsidR="007A2CAC" w:rsidRDefault="007A2CAC" w:rsidP="007A2CAC">
            <w:pPr>
              <w:spacing w:line="360" w:lineRule="auto"/>
              <w:jc w:val="center"/>
              <w:rPr>
                <w:rFonts w:cs="Arial"/>
                <w:b/>
                <w:bCs/>
                <w:color w:val="000000"/>
                <w:sz w:val="28"/>
                <w:szCs w:val="28"/>
              </w:rPr>
            </w:pPr>
          </w:p>
          <w:p w:rsidR="007A2CAC" w:rsidRDefault="007A2CAC" w:rsidP="007A2CAC">
            <w:pPr>
              <w:spacing w:line="360" w:lineRule="auto"/>
              <w:jc w:val="center"/>
              <w:rPr>
                <w:rFonts w:cs="Arial"/>
                <w:b/>
                <w:bCs/>
                <w:color w:val="000000"/>
                <w:sz w:val="28"/>
                <w:szCs w:val="28"/>
              </w:rPr>
            </w:pPr>
          </w:p>
          <w:p w:rsidR="007A2CAC" w:rsidRPr="00037DC1" w:rsidRDefault="007A2CAC" w:rsidP="007A2CAC">
            <w:pPr>
              <w:spacing w:line="360" w:lineRule="auto"/>
              <w:jc w:val="center"/>
              <w:rPr>
                <w:rFonts w:cs="Arial"/>
                <w:b/>
                <w:bCs/>
                <w:color w:val="000000"/>
                <w:sz w:val="28"/>
                <w:szCs w:val="28"/>
              </w:rPr>
            </w:pPr>
            <w:r w:rsidRPr="00037DC1">
              <w:rPr>
                <w:rFonts w:cs="Arial"/>
                <w:b/>
                <w:bCs/>
                <w:color w:val="000000"/>
                <w:sz w:val="28"/>
                <w:szCs w:val="28"/>
              </w:rPr>
              <w:t xml:space="preserve">Helyszín: </w:t>
            </w:r>
            <w:r w:rsidR="005222CD" w:rsidRPr="005222CD">
              <w:rPr>
                <w:b/>
                <w:bCs/>
                <w:color w:val="555555"/>
                <w:sz w:val="28"/>
                <w:szCs w:val="19"/>
              </w:rPr>
              <w:t>Pécsi Diagnosztikai Központ Oktató terme (Rét u.2.)</w:t>
            </w:r>
          </w:p>
          <w:p w:rsidR="007A2CAC" w:rsidRPr="00037DC1" w:rsidRDefault="007A2CAC" w:rsidP="007A2CAC">
            <w:pPr>
              <w:spacing w:line="360" w:lineRule="auto"/>
              <w:jc w:val="center"/>
              <w:rPr>
                <w:rFonts w:cs="Arial"/>
                <w:b/>
                <w:bCs/>
                <w:color w:val="000000"/>
                <w:sz w:val="28"/>
                <w:szCs w:val="28"/>
              </w:rPr>
            </w:pPr>
            <w:r w:rsidRPr="00037DC1">
              <w:rPr>
                <w:rFonts w:cs="Arial"/>
                <w:b/>
                <w:bCs/>
                <w:color w:val="000000"/>
                <w:sz w:val="28"/>
                <w:szCs w:val="28"/>
              </w:rPr>
              <w:t>Időpont: 201</w:t>
            </w:r>
            <w:r w:rsidR="005222CD">
              <w:rPr>
                <w:rFonts w:cs="Arial"/>
                <w:b/>
                <w:bCs/>
                <w:color w:val="000000"/>
                <w:sz w:val="28"/>
                <w:szCs w:val="28"/>
              </w:rPr>
              <w:t>5</w:t>
            </w:r>
            <w:r w:rsidRPr="00037DC1">
              <w:rPr>
                <w:rFonts w:cs="Arial"/>
                <w:b/>
                <w:bCs/>
                <w:color w:val="000000"/>
                <w:sz w:val="28"/>
                <w:szCs w:val="28"/>
              </w:rPr>
              <w:t xml:space="preserve">. </w:t>
            </w:r>
            <w:r w:rsidR="005222CD">
              <w:rPr>
                <w:rFonts w:cs="Arial"/>
                <w:b/>
                <w:bCs/>
                <w:color w:val="000000"/>
                <w:sz w:val="28"/>
              </w:rPr>
              <w:t>március 20. 11.00-</w:t>
            </w:r>
            <w:r w:rsidR="005222CD">
              <w:rPr>
                <w:rFonts w:cs="Arial"/>
                <w:b/>
                <w:bCs/>
                <w:color w:val="000000"/>
                <w:sz w:val="28"/>
                <w:szCs w:val="28"/>
              </w:rPr>
              <w:t>14.30</w:t>
            </w:r>
          </w:p>
          <w:p w:rsidR="007A2CAC" w:rsidRDefault="007A2CAC" w:rsidP="007A2CAC">
            <w:pPr>
              <w:spacing w:line="360" w:lineRule="auto"/>
              <w:jc w:val="center"/>
            </w:pPr>
          </w:p>
          <w:p w:rsidR="007A2CAC" w:rsidRDefault="007A2CAC" w:rsidP="007A2CAC">
            <w:pPr>
              <w:spacing w:line="360" w:lineRule="auto"/>
              <w:jc w:val="center"/>
            </w:pPr>
            <w:r>
              <w:t>Regisztrációs díj nincs.</w:t>
            </w:r>
          </w:p>
          <w:p w:rsidR="007A2CAC" w:rsidRPr="00037DC1" w:rsidRDefault="007A2CAC" w:rsidP="007A2CAC">
            <w:pPr>
              <w:spacing w:line="360" w:lineRule="auto"/>
              <w:jc w:val="center"/>
              <w:rPr>
                <w:rFonts w:cs="Arial"/>
                <w:b/>
                <w:bCs/>
                <w:color w:val="000000"/>
                <w:sz w:val="28"/>
                <w:szCs w:val="28"/>
              </w:rPr>
            </w:pPr>
          </w:p>
          <w:p w:rsidR="007A2CAC" w:rsidRPr="00037DC1" w:rsidRDefault="007A2CAC" w:rsidP="007A2CAC">
            <w:pPr>
              <w:spacing w:line="360" w:lineRule="auto"/>
              <w:jc w:val="center"/>
              <w:rPr>
                <w:i/>
                <w:sz w:val="20"/>
                <w:szCs w:val="20"/>
              </w:rPr>
            </w:pPr>
          </w:p>
          <w:p w:rsidR="00C139F4" w:rsidRDefault="00C139F4" w:rsidP="007A2CAC">
            <w:pPr>
              <w:spacing w:line="360" w:lineRule="auto"/>
              <w:jc w:val="center"/>
              <w:rPr>
                <w:i/>
                <w:sz w:val="20"/>
                <w:szCs w:val="20"/>
              </w:rPr>
            </w:pPr>
          </w:p>
          <w:p w:rsidR="00C139F4" w:rsidRDefault="00C139F4" w:rsidP="007A2CAC">
            <w:pPr>
              <w:spacing w:line="360" w:lineRule="auto"/>
              <w:jc w:val="center"/>
              <w:rPr>
                <w:i/>
                <w:sz w:val="20"/>
                <w:szCs w:val="20"/>
              </w:rPr>
            </w:pPr>
          </w:p>
          <w:p w:rsidR="00C139F4" w:rsidRDefault="00C139F4" w:rsidP="007A2CAC">
            <w:pPr>
              <w:spacing w:line="360" w:lineRule="auto"/>
              <w:jc w:val="center"/>
              <w:rPr>
                <w:i/>
                <w:sz w:val="20"/>
                <w:szCs w:val="20"/>
              </w:rPr>
            </w:pPr>
          </w:p>
          <w:p w:rsidR="00C139F4" w:rsidRDefault="00C139F4" w:rsidP="007A2CAC">
            <w:pPr>
              <w:spacing w:line="360" w:lineRule="auto"/>
              <w:jc w:val="center"/>
              <w:rPr>
                <w:i/>
                <w:sz w:val="20"/>
                <w:szCs w:val="20"/>
              </w:rPr>
            </w:pPr>
          </w:p>
          <w:p w:rsidR="00C139F4" w:rsidRDefault="00C139F4" w:rsidP="007A2CAC">
            <w:pPr>
              <w:spacing w:line="360" w:lineRule="auto"/>
              <w:jc w:val="center"/>
              <w:rPr>
                <w:i/>
                <w:sz w:val="20"/>
                <w:szCs w:val="20"/>
              </w:rPr>
            </w:pPr>
          </w:p>
          <w:p w:rsidR="00C139F4" w:rsidRDefault="00C139F4" w:rsidP="007A2CAC">
            <w:pPr>
              <w:spacing w:line="360" w:lineRule="auto"/>
              <w:jc w:val="center"/>
              <w:rPr>
                <w:i/>
                <w:sz w:val="20"/>
                <w:szCs w:val="20"/>
              </w:rPr>
            </w:pPr>
          </w:p>
          <w:p w:rsidR="00C139F4" w:rsidRDefault="00C139F4" w:rsidP="007A2CAC">
            <w:pPr>
              <w:spacing w:line="360" w:lineRule="auto"/>
              <w:jc w:val="center"/>
              <w:rPr>
                <w:i/>
                <w:sz w:val="20"/>
                <w:szCs w:val="20"/>
              </w:rPr>
            </w:pPr>
          </w:p>
          <w:p w:rsidR="007A2CAC" w:rsidRPr="00ED0F76" w:rsidRDefault="007A2CAC" w:rsidP="007A2CAC">
            <w:pPr>
              <w:spacing w:line="360" w:lineRule="auto"/>
              <w:jc w:val="center"/>
              <w:rPr>
                <w:b/>
                <w:i/>
                <w:szCs w:val="20"/>
              </w:rPr>
            </w:pPr>
            <w:r w:rsidRPr="00ED0F76">
              <w:rPr>
                <w:b/>
                <w:i/>
                <w:szCs w:val="20"/>
              </w:rPr>
              <w:t xml:space="preserve">Szervező: </w:t>
            </w:r>
            <w:r w:rsidR="005222CD" w:rsidRPr="00ED0F76">
              <w:rPr>
                <w:b/>
                <w:i/>
                <w:szCs w:val="20"/>
              </w:rPr>
              <w:t>Pécsi Tudományegyetem Gyermekklinika</w:t>
            </w:r>
          </w:p>
          <w:p w:rsidR="007A2CAC" w:rsidRPr="00ED0F76" w:rsidRDefault="007A2CAC" w:rsidP="007A2CAC">
            <w:pPr>
              <w:spacing w:line="360" w:lineRule="auto"/>
              <w:jc w:val="center"/>
              <w:rPr>
                <w:b/>
                <w:i/>
                <w:szCs w:val="20"/>
              </w:rPr>
            </w:pPr>
            <w:r w:rsidRPr="00ED0F76">
              <w:rPr>
                <w:b/>
                <w:i/>
                <w:szCs w:val="20"/>
              </w:rPr>
              <w:t xml:space="preserve">Támogató: </w:t>
            </w:r>
            <w:proofErr w:type="spellStart"/>
            <w:r w:rsidR="005222CD" w:rsidRPr="00ED0F76">
              <w:rPr>
                <w:b/>
                <w:i/>
                <w:szCs w:val="20"/>
              </w:rPr>
              <w:t>Ortoprofil</w:t>
            </w:r>
            <w:proofErr w:type="spellEnd"/>
            <w:r w:rsidR="005222CD" w:rsidRPr="00ED0F76">
              <w:rPr>
                <w:b/>
                <w:i/>
                <w:szCs w:val="20"/>
              </w:rPr>
              <w:t xml:space="preserve"> Kft</w:t>
            </w:r>
            <w:r w:rsidR="00C35A06">
              <w:rPr>
                <w:b/>
                <w:i/>
                <w:szCs w:val="20"/>
              </w:rPr>
              <w:t>.</w:t>
            </w:r>
          </w:p>
          <w:p w:rsidR="007A2CAC" w:rsidRDefault="007A2CAC" w:rsidP="007A2CAC">
            <w:pPr>
              <w:spacing w:line="360" w:lineRule="auto"/>
              <w:jc w:val="center"/>
              <w:rPr>
                <w:i/>
                <w:sz w:val="20"/>
                <w:szCs w:val="20"/>
              </w:rPr>
            </w:pPr>
          </w:p>
          <w:p w:rsidR="005222CD" w:rsidRDefault="005222CD" w:rsidP="007A2CAC">
            <w:pPr>
              <w:spacing w:line="360" w:lineRule="auto"/>
              <w:jc w:val="center"/>
              <w:rPr>
                <w:i/>
                <w:sz w:val="20"/>
                <w:szCs w:val="20"/>
              </w:rPr>
            </w:pPr>
          </w:p>
          <w:p w:rsidR="005222CD" w:rsidRPr="005222CD" w:rsidRDefault="005222CD" w:rsidP="007A2CAC">
            <w:pPr>
              <w:spacing w:line="360" w:lineRule="auto"/>
              <w:jc w:val="center"/>
              <w:rPr>
                <w:b/>
                <w:i/>
                <w:szCs w:val="20"/>
              </w:rPr>
            </w:pPr>
            <w:r w:rsidRPr="005222CD">
              <w:rPr>
                <w:b/>
                <w:i/>
                <w:szCs w:val="20"/>
              </w:rPr>
              <w:t>A tudományos ülés 16 kreditponttal került akkreditálásra</w:t>
            </w:r>
          </w:p>
          <w:p w:rsidR="007A2CAC" w:rsidRPr="00037DC1" w:rsidRDefault="007A2CAC" w:rsidP="007A2CAC">
            <w:pPr>
              <w:spacing w:line="360" w:lineRule="auto"/>
              <w:rPr>
                <w:sz w:val="8"/>
              </w:rPr>
            </w:pPr>
          </w:p>
          <w:p w:rsidR="007A2CAC" w:rsidRPr="00037DC1" w:rsidRDefault="007A2CAC" w:rsidP="007A2CAC">
            <w:pPr>
              <w:spacing w:line="360" w:lineRule="auto"/>
              <w:rPr>
                <w:sz w:val="8"/>
              </w:rPr>
            </w:pPr>
          </w:p>
          <w:p w:rsidR="007A2CAC" w:rsidRPr="00037DC1" w:rsidRDefault="007A2CAC" w:rsidP="007A2CAC">
            <w:pPr>
              <w:spacing w:line="360" w:lineRule="auto"/>
              <w:rPr>
                <w:sz w:val="8"/>
              </w:rPr>
            </w:pPr>
          </w:p>
          <w:p w:rsidR="007A2CAC" w:rsidRPr="00E80AB5" w:rsidRDefault="007A2CAC" w:rsidP="007A2CAC">
            <w:pPr>
              <w:spacing w:line="360" w:lineRule="auto"/>
              <w:rPr>
                <w:sz w:val="12"/>
              </w:rPr>
            </w:pPr>
          </w:p>
          <w:p w:rsidR="00ED0F76" w:rsidRDefault="00E80AB5" w:rsidP="00E80AB5">
            <w:pPr>
              <w:spacing w:line="360" w:lineRule="auto"/>
              <w:jc w:val="center"/>
              <w:rPr>
                <w:b/>
                <w:sz w:val="22"/>
                <w:szCs w:val="20"/>
              </w:rPr>
            </w:pPr>
            <w:r w:rsidRPr="00E80AB5">
              <w:rPr>
                <w:b/>
                <w:sz w:val="22"/>
                <w:szCs w:val="20"/>
              </w:rPr>
              <w:t xml:space="preserve">Az „Őrjárat” 24. </w:t>
            </w:r>
          </w:p>
          <w:p w:rsidR="007A2CAC" w:rsidRPr="00E80AB5" w:rsidRDefault="00ED0F76" w:rsidP="00E80AB5">
            <w:pPr>
              <w:spacing w:line="360" w:lineRule="auto"/>
              <w:jc w:val="center"/>
              <w:rPr>
                <w:b/>
                <w:bCs/>
                <w:color w:val="555555"/>
                <w:sz w:val="22"/>
                <w:szCs w:val="20"/>
              </w:rPr>
            </w:pPr>
            <w:r>
              <w:rPr>
                <w:b/>
                <w:sz w:val="22"/>
                <w:szCs w:val="20"/>
              </w:rPr>
              <w:t>t</w:t>
            </w:r>
            <w:r w:rsidR="00E80AB5" w:rsidRPr="00E80AB5">
              <w:rPr>
                <w:b/>
                <w:sz w:val="22"/>
                <w:szCs w:val="20"/>
              </w:rPr>
              <w:t>émája:</w:t>
            </w:r>
            <w:r w:rsidR="00E80AB5" w:rsidRPr="00E80AB5">
              <w:rPr>
                <w:sz w:val="22"/>
                <w:szCs w:val="20"/>
              </w:rPr>
              <w:t xml:space="preserve"> </w:t>
            </w:r>
            <w:r w:rsidR="00E80AB5" w:rsidRPr="00E80AB5">
              <w:rPr>
                <w:b/>
                <w:bCs/>
                <w:color w:val="555555"/>
                <w:sz w:val="22"/>
                <w:szCs w:val="20"/>
              </w:rPr>
              <w:t>Az alvási apnoe kapcsolata </w:t>
            </w:r>
            <w:proofErr w:type="spellStart"/>
            <w:r w:rsidR="00E80AB5" w:rsidRPr="00E80AB5">
              <w:rPr>
                <w:b/>
                <w:bCs/>
                <w:color w:val="555555"/>
                <w:sz w:val="22"/>
                <w:szCs w:val="20"/>
              </w:rPr>
              <w:t>kardio-pulmonális</w:t>
            </w:r>
            <w:proofErr w:type="spellEnd"/>
            <w:r w:rsidR="00E80AB5" w:rsidRPr="00E80AB5">
              <w:rPr>
                <w:b/>
                <w:bCs/>
                <w:color w:val="555555"/>
                <w:sz w:val="22"/>
                <w:szCs w:val="20"/>
              </w:rPr>
              <w:t xml:space="preserve"> funkciózavarokkal</w:t>
            </w:r>
          </w:p>
          <w:p w:rsidR="00E80AB5" w:rsidRPr="00E80AB5" w:rsidRDefault="00ED0F76" w:rsidP="00E80AB5">
            <w:pPr>
              <w:spacing w:line="360" w:lineRule="auto"/>
              <w:jc w:val="center"/>
              <w:rPr>
                <w:b/>
                <w:bCs/>
                <w:color w:val="555555"/>
                <w:sz w:val="22"/>
                <w:szCs w:val="20"/>
              </w:rPr>
            </w:pPr>
            <w:r>
              <w:rPr>
                <w:b/>
                <w:bCs/>
                <w:color w:val="555555"/>
                <w:sz w:val="22"/>
                <w:szCs w:val="20"/>
              </w:rPr>
              <w:t>i</w:t>
            </w:r>
            <w:r w:rsidR="00E80AB5" w:rsidRPr="00E80AB5">
              <w:rPr>
                <w:b/>
                <w:bCs/>
                <w:color w:val="555555"/>
                <w:sz w:val="22"/>
                <w:szCs w:val="20"/>
              </w:rPr>
              <w:t>dőpontja: 2015. november 6.</w:t>
            </w:r>
          </w:p>
          <w:p w:rsidR="00E80AB5" w:rsidRPr="00E80AB5" w:rsidRDefault="00E80AB5" w:rsidP="00E80AB5">
            <w:pPr>
              <w:spacing w:line="360" w:lineRule="auto"/>
              <w:jc w:val="center"/>
              <w:rPr>
                <w:sz w:val="22"/>
                <w:szCs w:val="20"/>
              </w:rPr>
            </w:pPr>
            <w:r w:rsidRPr="00E80AB5">
              <w:rPr>
                <w:b/>
                <w:bCs/>
                <w:color w:val="555555"/>
                <w:sz w:val="22"/>
                <w:szCs w:val="20"/>
              </w:rPr>
              <w:t>Szervező: Zsigmondy Vilmos Gyógyfürdőkórház Nonprofit Kft. Harkány</w:t>
            </w:r>
          </w:p>
          <w:p w:rsidR="007A2CAC" w:rsidRPr="00E80AB5" w:rsidRDefault="007A2CAC" w:rsidP="00E80AB5">
            <w:pPr>
              <w:jc w:val="center"/>
              <w:rPr>
                <w:sz w:val="22"/>
                <w:szCs w:val="20"/>
              </w:rPr>
            </w:pPr>
          </w:p>
          <w:p w:rsidR="007A2CAC" w:rsidRPr="004C2FDB" w:rsidRDefault="007A2CAC" w:rsidP="00FD454E">
            <w:pPr>
              <w:rPr>
                <w:b/>
                <w:sz w:val="22"/>
              </w:rPr>
            </w:pPr>
          </w:p>
        </w:tc>
        <w:tc>
          <w:tcPr>
            <w:tcW w:w="9646" w:type="dxa"/>
          </w:tcPr>
          <w:p w:rsidR="007A2CAC" w:rsidRDefault="007A2CAC" w:rsidP="007A2CAC">
            <w:pPr>
              <w:tabs>
                <w:tab w:val="left" w:pos="990"/>
                <w:tab w:val="center" w:pos="3698"/>
              </w:tabs>
            </w:pPr>
            <w:r>
              <w:tab/>
              <w:t xml:space="preserve"> </w:t>
            </w:r>
            <w:r w:rsidR="00C139F4">
              <w:rPr>
                <w:noProof/>
              </w:rPr>
              <w:drawing>
                <wp:inline distT="0" distB="0" distL="0" distR="0">
                  <wp:extent cx="612140" cy="803275"/>
                  <wp:effectExtent l="19050" t="0" r="0" b="0"/>
                  <wp:docPr id="1" name="Kép 1" descr="C:\Users\ReumaO1\AppData\Local\Temp\orfmmt_logo_ h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ReumaO1\AppData\Local\Temp\orfmmt_logo_ hq-1.jpg"/>
                          <pic:cNvPicPr>
                            <a:picLocks noChangeAspect="1" noChangeArrowheads="1"/>
                          </pic:cNvPicPr>
                        </pic:nvPicPr>
                        <pic:blipFill>
                          <a:blip r:embed="rId7" cstate="print"/>
                          <a:srcRect/>
                          <a:stretch>
                            <a:fillRect/>
                          </a:stretch>
                        </pic:blipFill>
                        <pic:spPr bwMode="auto">
                          <a:xfrm>
                            <a:off x="0" y="0"/>
                            <a:ext cx="612140" cy="803275"/>
                          </a:xfrm>
                          <a:prstGeom prst="rect">
                            <a:avLst/>
                          </a:prstGeom>
                          <a:noFill/>
                          <a:ln w="9525">
                            <a:noFill/>
                            <a:miter lim="800000"/>
                            <a:headEnd/>
                            <a:tailEnd/>
                          </a:ln>
                        </pic:spPr>
                      </pic:pic>
                    </a:graphicData>
                  </a:graphic>
                </wp:inline>
              </w:drawing>
            </w:r>
            <w:r>
              <w:tab/>
              <w:t xml:space="preserve">         </w:t>
            </w:r>
            <w:r w:rsidR="00C139F4">
              <w:rPr>
                <w:noProof/>
              </w:rPr>
              <w:drawing>
                <wp:inline distT="0" distB="0" distL="0" distR="0">
                  <wp:extent cx="810895" cy="842645"/>
                  <wp:effectExtent l="19050" t="0" r="8255" b="0"/>
                  <wp:docPr id="2" name="Picture 2" descr="PTEkészcopy"/>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2" descr="PTEkészcopy"/>
                          <pic:cNvPicPr>
                            <a:picLocks noGrp="1" noChangeArrowheads="1"/>
                          </pic:cNvPicPr>
                        </pic:nvPicPr>
                        <pic:blipFill>
                          <a:blip r:embed="rId8" cstate="print"/>
                          <a:srcRect r="2779"/>
                          <a:stretch>
                            <a:fillRect/>
                          </a:stretch>
                        </pic:blipFill>
                        <pic:spPr bwMode="auto">
                          <a:xfrm>
                            <a:off x="0" y="0"/>
                            <a:ext cx="810895" cy="842645"/>
                          </a:xfrm>
                          <a:prstGeom prst="rect">
                            <a:avLst/>
                          </a:prstGeom>
                          <a:noFill/>
                          <a:ln w="9525">
                            <a:noFill/>
                            <a:miter lim="800000"/>
                            <a:headEnd/>
                            <a:tailEnd/>
                          </a:ln>
                        </pic:spPr>
                      </pic:pic>
                    </a:graphicData>
                  </a:graphic>
                </wp:inline>
              </w:drawing>
            </w:r>
            <w:r>
              <w:t xml:space="preserve">       </w:t>
            </w:r>
            <w:r w:rsidR="00C139F4">
              <w:rPr>
                <w:noProof/>
              </w:rPr>
              <w:drawing>
                <wp:inline distT="0" distB="0" distL="0" distR="0">
                  <wp:extent cx="803275" cy="803275"/>
                  <wp:effectExtent l="19050" t="0" r="0" b="0"/>
                  <wp:docPr id="3" name="Kép 2" descr="http://upload.wikimedia.org/wikipedia/commons/thumb/4/42/COA_Hungary_Town_P%C3%A9cs.svg/640px-COA_Hungary_Town_P%C3%A9c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upload.wikimedia.org/wikipedia/commons/thumb/4/42/COA_Hungary_Town_P%C3%A9cs.svg/640px-COA_Hungary_Town_P%C3%A9cs.svg.png"/>
                          <pic:cNvPicPr>
                            <a:picLocks noChangeAspect="1" noChangeArrowheads="1"/>
                          </pic:cNvPicPr>
                        </pic:nvPicPr>
                        <pic:blipFill>
                          <a:blip r:embed="rId9"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p w:rsidR="007A2CAC" w:rsidRDefault="007A2CAC" w:rsidP="007A2CAC">
            <w:pPr>
              <w:jc w:val="center"/>
              <w:rPr>
                <w:sz w:val="16"/>
                <w:szCs w:val="16"/>
              </w:rPr>
            </w:pPr>
          </w:p>
          <w:p w:rsidR="007A2CAC" w:rsidRDefault="00E71839" w:rsidP="007A2CAC">
            <w:pPr>
              <w:jc w:val="center"/>
              <w:rPr>
                <w:b/>
                <w:caps/>
                <w:sz w:val="36"/>
                <w:szCs w:val="36"/>
              </w:rPr>
            </w:pPr>
            <w:r>
              <w:rPr>
                <w:noProof/>
              </w:rPr>
              <w:drawing>
                <wp:inline distT="0" distB="0" distL="0" distR="0" wp14:anchorId="35AA10FA" wp14:editId="1924EF99">
                  <wp:extent cx="2957885" cy="1945368"/>
                  <wp:effectExtent l="0" t="0" r="0" b="0"/>
                  <wp:docPr id="22532" name="Picture 4" descr="PECS044_(Szekesegyh2000O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descr="PECS044_(Szekesegyh2000OSZ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40" r="2827"/>
                          <a:stretch/>
                        </pic:blipFill>
                        <pic:spPr bwMode="auto">
                          <a:xfrm>
                            <a:off x="0" y="0"/>
                            <a:ext cx="2964207" cy="1949526"/>
                          </a:xfrm>
                          <a:prstGeom prst="rect">
                            <a:avLst/>
                          </a:prstGeom>
                          <a:noFill/>
                          <a:ln>
                            <a:noFill/>
                          </a:ln>
                          <a:extLst>
                            <a:ext uri="{53640926-AAD7-44D8-BBD7-CCE9431645EC}">
                              <a14:shadowObscured xmlns:a14="http://schemas.microsoft.com/office/drawing/2010/main"/>
                            </a:ext>
                          </a:extLst>
                        </pic:spPr>
                      </pic:pic>
                    </a:graphicData>
                  </a:graphic>
                </wp:inline>
              </w:drawing>
            </w:r>
          </w:p>
          <w:p w:rsidR="007A2CAC" w:rsidRDefault="007A2CAC" w:rsidP="007A2CAC">
            <w:pPr>
              <w:jc w:val="center"/>
              <w:rPr>
                <w:b/>
                <w:caps/>
                <w:sz w:val="36"/>
                <w:szCs w:val="36"/>
              </w:rPr>
            </w:pPr>
          </w:p>
          <w:p w:rsidR="007A2CAC" w:rsidRPr="004C2FDB" w:rsidRDefault="007A2CAC" w:rsidP="007A2CAC">
            <w:pPr>
              <w:jc w:val="center"/>
              <w:rPr>
                <w:b/>
                <w:caps/>
                <w:sz w:val="36"/>
                <w:szCs w:val="36"/>
              </w:rPr>
            </w:pPr>
            <w:r w:rsidRPr="004C2FDB">
              <w:rPr>
                <w:b/>
                <w:caps/>
                <w:sz w:val="36"/>
                <w:szCs w:val="36"/>
              </w:rPr>
              <w:t>M E G H Í V Ó</w:t>
            </w:r>
          </w:p>
          <w:p w:rsidR="007A2CAC" w:rsidRDefault="007A2CAC" w:rsidP="007A2CAC">
            <w:pPr>
              <w:jc w:val="center"/>
            </w:pPr>
          </w:p>
          <w:p w:rsidR="007A2CAC" w:rsidRDefault="007A2CAC" w:rsidP="007A2CAC">
            <w:pPr>
              <w:spacing w:line="360" w:lineRule="auto"/>
              <w:jc w:val="center"/>
              <w:rPr>
                <w:b/>
                <w:sz w:val="36"/>
                <w:szCs w:val="36"/>
              </w:rPr>
            </w:pPr>
            <w:r w:rsidRPr="004C2FDB">
              <w:rPr>
                <w:b/>
                <w:sz w:val="36"/>
                <w:szCs w:val="36"/>
              </w:rPr>
              <w:t>„ŐRJÁRAT”</w:t>
            </w:r>
            <w:r>
              <w:rPr>
                <w:b/>
                <w:sz w:val="36"/>
                <w:szCs w:val="36"/>
              </w:rPr>
              <w:t xml:space="preserve"> 2</w:t>
            </w:r>
            <w:r w:rsidR="005222CD">
              <w:rPr>
                <w:b/>
                <w:sz w:val="36"/>
                <w:szCs w:val="36"/>
              </w:rPr>
              <w:t>3</w:t>
            </w:r>
            <w:r>
              <w:rPr>
                <w:b/>
                <w:sz w:val="36"/>
                <w:szCs w:val="36"/>
              </w:rPr>
              <w:t>.</w:t>
            </w:r>
          </w:p>
          <w:p w:rsidR="007A2CAC" w:rsidRDefault="007A2CAC" w:rsidP="00AE2DFA">
            <w:pPr>
              <w:spacing w:line="360" w:lineRule="auto"/>
              <w:jc w:val="center"/>
              <w:rPr>
                <w:b/>
                <w:i/>
                <w:szCs w:val="36"/>
              </w:rPr>
            </w:pPr>
            <w:r w:rsidRPr="00E96BDB">
              <w:rPr>
                <w:b/>
                <w:i/>
                <w:szCs w:val="36"/>
              </w:rPr>
              <w:t>A</w:t>
            </w:r>
            <w:r>
              <w:rPr>
                <w:b/>
                <w:i/>
                <w:szCs w:val="36"/>
              </w:rPr>
              <w:t xml:space="preserve"> rehabilitáció és határterületeinek aktuális kérdései</w:t>
            </w:r>
          </w:p>
          <w:p w:rsidR="00395ECC" w:rsidRDefault="007A2CAC" w:rsidP="00AE2DFA">
            <w:pPr>
              <w:spacing w:line="360" w:lineRule="auto"/>
              <w:jc w:val="center"/>
              <w:rPr>
                <w:b/>
                <w:i/>
                <w:szCs w:val="36"/>
              </w:rPr>
            </w:pPr>
            <w:r>
              <w:rPr>
                <w:b/>
                <w:i/>
                <w:szCs w:val="36"/>
              </w:rPr>
              <w:t>Az</w:t>
            </w:r>
            <w:r w:rsidRPr="00E96BDB">
              <w:rPr>
                <w:b/>
                <w:i/>
                <w:szCs w:val="36"/>
              </w:rPr>
              <w:t xml:space="preserve"> Orvosi Rehabilitáció és Fizikális Medicina </w:t>
            </w:r>
          </w:p>
          <w:p w:rsidR="00395ECC" w:rsidRDefault="007A2CAC" w:rsidP="00AE2DFA">
            <w:pPr>
              <w:spacing w:line="360" w:lineRule="auto"/>
              <w:jc w:val="center"/>
              <w:rPr>
                <w:b/>
                <w:i/>
                <w:szCs w:val="36"/>
              </w:rPr>
            </w:pPr>
            <w:r w:rsidRPr="00E96BDB">
              <w:rPr>
                <w:b/>
                <w:i/>
                <w:szCs w:val="36"/>
              </w:rPr>
              <w:t>Magyarországi Társasága</w:t>
            </w:r>
          </w:p>
          <w:p w:rsidR="007A2CAC" w:rsidRPr="00E96BDB" w:rsidRDefault="007A2CAC" w:rsidP="00AE2DFA">
            <w:pPr>
              <w:spacing w:line="360" w:lineRule="auto"/>
              <w:jc w:val="center"/>
              <w:rPr>
                <w:b/>
                <w:i/>
                <w:szCs w:val="36"/>
              </w:rPr>
            </w:pPr>
            <w:r w:rsidRPr="00E96BDB">
              <w:rPr>
                <w:b/>
                <w:i/>
                <w:szCs w:val="36"/>
              </w:rPr>
              <w:t>továbbképző tudományos ülés sorozata</w:t>
            </w:r>
          </w:p>
          <w:p w:rsidR="007A2CAC" w:rsidRDefault="007A2CAC" w:rsidP="00AE2DFA">
            <w:pPr>
              <w:spacing w:line="360" w:lineRule="auto"/>
              <w:jc w:val="center"/>
              <w:rPr>
                <w:rFonts w:cs="Arial"/>
                <w:b/>
                <w:bCs/>
                <w:color w:val="000000"/>
                <w:sz w:val="28"/>
                <w:szCs w:val="28"/>
              </w:rPr>
            </w:pPr>
          </w:p>
          <w:p w:rsidR="005222CD" w:rsidRPr="005222CD" w:rsidRDefault="005222CD" w:rsidP="00AE2DFA">
            <w:pPr>
              <w:spacing w:line="360" w:lineRule="auto"/>
              <w:jc w:val="center"/>
              <w:rPr>
                <w:b/>
                <w:bCs/>
                <w:color w:val="555555"/>
                <w:sz w:val="36"/>
                <w:szCs w:val="19"/>
              </w:rPr>
            </w:pPr>
            <w:r w:rsidRPr="005222CD">
              <w:rPr>
                <w:b/>
                <w:bCs/>
                <w:color w:val="555555"/>
                <w:sz w:val="36"/>
                <w:szCs w:val="19"/>
              </w:rPr>
              <w:t xml:space="preserve">„Rehabilitáció az epilepsziás </w:t>
            </w:r>
          </w:p>
          <w:p w:rsidR="007A2CAC" w:rsidRPr="005222CD" w:rsidRDefault="005222CD" w:rsidP="00AE2DFA">
            <w:pPr>
              <w:spacing w:line="360" w:lineRule="auto"/>
              <w:jc w:val="center"/>
              <w:rPr>
                <w:b/>
                <w:smallCaps/>
                <w:sz w:val="36"/>
                <w:szCs w:val="18"/>
              </w:rPr>
            </w:pPr>
            <w:r w:rsidRPr="005222CD">
              <w:rPr>
                <w:b/>
                <w:bCs/>
                <w:color w:val="555555"/>
                <w:sz w:val="36"/>
                <w:szCs w:val="19"/>
              </w:rPr>
              <w:t>betegek körében"</w:t>
            </w:r>
          </w:p>
          <w:p w:rsidR="007A2CAC" w:rsidRPr="004C2FDB" w:rsidRDefault="007A2CAC" w:rsidP="007A2CAC">
            <w:pPr>
              <w:rPr>
                <w:b/>
                <w:sz w:val="22"/>
              </w:rPr>
            </w:pPr>
          </w:p>
        </w:tc>
      </w:tr>
    </w:tbl>
    <w:p w:rsidR="00FD454E" w:rsidRPr="00FD454E" w:rsidRDefault="00FD454E">
      <w:pPr>
        <w:rPr>
          <w:sz w:val="2"/>
        </w:rPr>
      </w:pPr>
      <w:r>
        <w:br w:type="page"/>
      </w:r>
    </w:p>
    <w:tbl>
      <w:tblPr>
        <w:tblW w:w="16478" w:type="dxa"/>
        <w:tblLook w:val="04A0" w:firstRow="1" w:lastRow="0" w:firstColumn="1" w:lastColumn="0" w:noHBand="0" w:noVBand="1"/>
      </w:tblPr>
      <w:tblGrid>
        <w:gridCol w:w="8007"/>
        <w:gridCol w:w="8471"/>
      </w:tblGrid>
      <w:tr w:rsidR="00037DC1" w:rsidRPr="00037DC1" w:rsidTr="00FD454E">
        <w:tc>
          <w:tcPr>
            <w:tcW w:w="8007" w:type="dxa"/>
            <w:shd w:val="clear" w:color="auto" w:fill="auto"/>
          </w:tcPr>
          <w:p w:rsidR="007A2CAC" w:rsidRPr="00037DC1" w:rsidRDefault="007A2CAC" w:rsidP="007A2CAC">
            <w:pPr>
              <w:spacing w:line="360" w:lineRule="auto"/>
              <w:jc w:val="center"/>
              <w:rPr>
                <w:b/>
                <w:sz w:val="28"/>
                <w:szCs w:val="28"/>
              </w:rPr>
            </w:pPr>
            <w:r w:rsidRPr="00037DC1">
              <w:rPr>
                <w:b/>
                <w:sz w:val="28"/>
                <w:szCs w:val="28"/>
              </w:rPr>
              <w:lastRenderedPageBreak/>
              <w:t>„Őrjárat”</w:t>
            </w:r>
          </w:p>
          <w:p w:rsidR="007A2CAC" w:rsidRPr="00037DC1" w:rsidRDefault="007A2CAC" w:rsidP="007A2CAC">
            <w:pPr>
              <w:spacing w:line="360" w:lineRule="auto"/>
              <w:jc w:val="center"/>
              <w:rPr>
                <w:b/>
                <w:i/>
              </w:rPr>
            </w:pPr>
            <w:r w:rsidRPr="00037DC1">
              <w:rPr>
                <w:b/>
                <w:i/>
              </w:rPr>
              <w:t>A rehabilitáció és határterületeinek aktuális kérdései</w:t>
            </w:r>
          </w:p>
          <w:p w:rsidR="007A2CAC" w:rsidRPr="00037DC1" w:rsidRDefault="007A2CAC" w:rsidP="007A2CAC">
            <w:pPr>
              <w:spacing w:line="360" w:lineRule="auto"/>
              <w:jc w:val="center"/>
              <w:rPr>
                <w:b/>
                <w:i/>
              </w:rPr>
            </w:pPr>
            <w:r w:rsidRPr="00037DC1">
              <w:rPr>
                <w:b/>
                <w:i/>
              </w:rPr>
              <w:t>Az Orvosi Rehabilitáció és Fizikális Medicina Magyarországi Társassága továbbképző konferencia-sorozata</w:t>
            </w:r>
          </w:p>
          <w:p w:rsidR="007A2CAC" w:rsidRPr="00037DC1" w:rsidRDefault="007A2CAC" w:rsidP="007A2CAC">
            <w:pPr>
              <w:jc w:val="center"/>
              <w:rPr>
                <w:b/>
                <w:i/>
              </w:rPr>
            </w:pPr>
          </w:p>
          <w:p w:rsidR="007A2CAC" w:rsidRPr="00037DC1" w:rsidRDefault="007A2CAC" w:rsidP="007A2CAC">
            <w:pPr>
              <w:jc w:val="both"/>
              <w:rPr>
                <w:sz w:val="22"/>
              </w:rPr>
            </w:pPr>
            <w:r w:rsidRPr="00AC1A2A">
              <w:t xml:space="preserve">   </w:t>
            </w:r>
            <w:r w:rsidRPr="00037DC1">
              <w:rPr>
                <w:sz w:val="22"/>
              </w:rPr>
              <w:t xml:space="preserve">Az „Őrjárat” továbbképző konferenciákon a különböző klinikai </w:t>
            </w:r>
            <w:proofErr w:type="spellStart"/>
            <w:r w:rsidRPr="00037DC1">
              <w:rPr>
                <w:sz w:val="22"/>
              </w:rPr>
              <w:t>diszciplinák</w:t>
            </w:r>
            <w:proofErr w:type="spellEnd"/>
            <w:r w:rsidRPr="00037DC1">
              <w:rPr>
                <w:sz w:val="22"/>
              </w:rPr>
              <w:t xml:space="preserve"> és a rehabilitáció határterületeinek egymásba érő közös mezsgyéje mentén kiválasztott témák megbeszélésre kerül sor tudományos ülések keretében az Orvosi Rehabilitáció és Fizikális Medicina Magyarországi Társasága (ORFMMT), az orvosegyetemek vagy országos intézetek illetve az ország bármelyik részében lévő rehabilitációs osztály vagy szakkórház közös szervezésében.</w:t>
            </w:r>
          </w:p>
          <w:p w:rsidR="007A2CAC" w:rsidRPr="00037DC1" w:rsidRDefault="007A2CAC" w:rsidP="007A2CAC">
            <w:pPr>
              <w:jc w:val="both"/>
              <w:rPr>
                <w:sz w:val="22"/>
              </w:rPr>
            </w:pPr>
            <w:r w:rsidRPr="00037DC1">
              <w:rPr>
                <w:sz w:val="22"/>
              </w:rPr>
              <w:t xml:space="preserve">   </w:t>
            </w:r>
          </w:p>
          <w:p w:rsidR="007A2CAC" w:rsidRPr="00037DC1" w:rsidRDefault="007A2CAC" w:rsidP="007A2CAC">
            <w:pPr>
              <w:jc w:val="both"/>
              <w:rPr>
                <w:sz w:val="22"/>
              </w:rPr>
            </w:pPr>
            <w:r w:rsidRPr="00037DC1">
              <w:rPr>
                <w:sz w:val="22"/>
              </w:rPr>
              <w:t xml:space="preserve">   Az „Őrjárat” konferenciák legfőbb célja, hogy a prevenció, </w:t>
            </w:r>
            <w:proofErr w:type="spellStart"/>
            <w:r w:rsidRPr="00037DC1">
              <w:rPr>
                <w:sz w:val="22"/>
              </w:rPr>
              <w:t>kuráció</w:t>
            </w:r>
            <w:proofErr w:type="spellEnd"/>
            <w:r w:rsidRPr="00037DC1">
              <w:rPr>
                <w:sz w:val="22"/>
              </w:rPr>
              <w:t xml:space="preserve"> és a rehabilitáció szakterületei között szorosabbra fűzze a kapcsolatot olyan közös tevékenységek </w:t>
            </w:r>
            <w:proofErr w:type="spellStart"/>
            <w:r w:rsidRPr="00037DC1">
              <w:rPr>
                <w:sz w:val="22"/>
              </w:rPr>
              <w:t>multidiszciplinaris</w:t>
            </w:r>
            <w:proofErr w:type="spellEnd"/>
            <w:r w:rsidRPr="00037DC1">
              <w:rPr>
                <w:sz w:val="22"/>
              </w:rPr>
              <w:t xml:space="preserve"> megközelítésben, amelyek eredményesen csak </w:t>
            </w:r>
            <w:proofErr w:type="spellStart"/>
            <w:r w:rsidRPr="00037DC1">
              <w:rPr>
                <w:sz w:val="22"/>
              </w:rPr>
              <w:t>kollaboratív</w:t>
            </w:r>
            <w:proofErr w:type="spellEnd"/>
            <w:r w:rsidRPr="00037DC1">
              <w:rPr>
                <w:sz w:val="22"/>
              </w:rPr>
              <w:t xml:space="preserve"> team munkában végezhetők. Ezek több klinikai szakmát és a rehabilitációs orvoslásnak is több részterületét érinthetik. A továbbképző konferencia-sorozatot választható képzésként akkreditáltatjuk a rehabilitáció és klinikai szakmák szakorvosai számára. </w:t>
            </w:r>
          </w:p>
          <w:p w:rsidR="007A2CAC" w:rsidRPr="00037DC1" w:rsidRDefault="007A2CAC" w:rsidP="007A2CAC">
            <w:pPr>
              <w:jc w:val="both"/>
              <w:rPr>
                <w:sz w:val="22"/>
              </w:rPr>
            </w:pPr>
            <w:r w:rsidRPr="00037DC1">
              <w:rPr>
                <w:sz w:val="22"/>
              </w:rPr>
              <w:t xml:space="preserve">  </w:t>
            </w:r>
          </w:p>
          <w:p w:rsidR="007A2CAC" w:rsidRPr="00037DC1" w:rsidRDefault="007A2CAC" w:rsidP="007A2CAC">
            <w:pPr>
              <w:jc w:val="both"/>
              <w:rPr>
                <w:sz w:val="22"/>
              </w:rPr>
            </w:pPr>
            <w:r w:rsidRPr="00037DC1">
              <w:rPr>
                <w:sz w:val="22"/>
              </w:rPr>
              <w:t xml:space="preserve">A rendezvény 21 alkalommal, hat tanéven át a Debreceni Egyetem Orvos és Egészségtudományi Centrum Orvosi Rehabilitáció és Fizikális Medicina Tanszéke rendezésében zajlott. A tudományos ülés kinőtte földrajzi kereteit, országos szintű megjelenítéséhez a másik három orvosi egyetem rehabilitációs osztályai, országos intézetek is csatlakoznának. Az ORFMMT elnöksége, majd vezetősége elfogadta </w:t>
            </w:r>
            <w:proofErr w:type="gramStart"/>
            <w:r w:rsidRPr="00037DC1">
              <w:rPr>
                <w:sz w:val="22"/>
              </w:rPr>
              <w:t>2014. áprilisában</w:t>
            </w:r>
            <w:proofErr w:type="gramEnd"/>
            <w:r w:rsidRPr="00037DC1">
              <w:rPr>
                <w:sz w:val="22"/>
              </w:rPr>
              <w:t xml:space="preserve"> azt a koncepciót, hogy az Őrjárat konferencia-sorozatot a továbbiakban az OTFMMT koordinálja, helyszínei az ország különböző régióban váltakozva szerepeljenek. Az ORFMMT erősíteni szeretné az alapszakmákkal a kapcsolatot az Őrjárati témákban, ezért elsősorban országos, az alapszakmák képviselőinek jelentős számú résztvevőjét felsorakoztató konferenciákhoz csatlakoztatott rendezvényként kívánja szervezni az Őrjárat továbbképző tudományos ülését.</w:t>
            </w:r>
          </w:p>
          <w:p w:rsidR="007A2CAC" w:rsidRPr="00037DC1" w:rsidRDefault="007A2CAC" w:rsidP="007A2CAC">
            <w:pPr>
              <w:jc w:val="both"/>
              <w:rPr>
                <w:sz w:val="22"/>
              </w:rPr>
            </w:pPr>
          </w:p>
          <w:p w:rsidR="007A2CAC" w:rsidRPr="00037DC1" w:rsidRDefault="007A2CAC" w:rsidP="007A2CAC">
            <w:pPr>
              <w:jc w:val="both"/>
              <w:rPr>
                <w:sz w:val="22"/>
              </w:rPr>
            </w:pPr>
            <w:r w:rsidRPr="00037DC1">
              <w:rPr>
                <w:sz w:val="22"/>
              </w:rPr>
              <w:t xml:space="preserve">A 2014 őszétől a megújult rendszerben működő Őrjárat rendezvény </w:t>
            </w:r>
            <w:r w:rsidR="00E80AB5">
              <w:rPr>
                <w:sz w:val="22"/>
              </w:rPr>
              <w:t>második</w:t>
            </w:r>
            <w:r w:rsidR="005222CD">
              <w:rPr>
                <w:sz w:val="22"/>
              </w:rPr>
              <w:t xml:space="preserve"> </w:t>
            </w:r>
            <w:r w:rsidRPr="00037DC1">
              <w:rPr>
                <w:sz w:val="22"/>
              </w:rPr>
              <w:t>állomása Pécsett kerül megrendezése a Pécsi Tud</w:t>
            </w:r>
            <w:r w:rsidR="00E80AB5">
              <w:rPr>
                <w:sz w:val="22"/>
              </w:rPr>
              <w:t>ományegyetemmel</w:t>
            </w:r>
            <w:r w:rsidR="005222CD">
              <w:rPr>
                <w:sz w:val="22"/>
              </w:rPr>
              <w:t xml:space="preserve"> kollaborá</w:t>
            </w:r>
            <w:r w:rsidR="00E80AB5">
              <w:rPr>
                <w:sz w:val="22"/>
              </w:rPr>
              <w:t xml:space="preserve">cióban. </w:t>
            </w:r>
          </w:p>
          <w:p w:rsidR="007A2CAC" w:rsidRPr="00037DC1" w:rsidRDefault="007A2CAC" w:rsidP="007A2CAC">
            <w:pPr>
              <w:jc w:val="both"/>
              <w:rPr>
                <w:sz w:val="22"/>
              </w:rPr>
            </w:pPr>
          </w:p>
          <w:p w:rsidR="007A2CAC" w:rsidRPr="00037DC1" w:rsidRDefault="007A2CAC" w:rsidP="007A2CAC">
            <w:pPr>
              <w:jc w:val="both"/>
              <w:rPr>
                <w:sz w:val="22"/>
              </w:rPr>
            </w:pPr>
            <w:r w:rsidRPr="00037DC1">
              <w:rPr>
                <w:sz w:val="22"/>
              </w:rPr>
              <w:t>Rendezvényeinkre továbbra is mindenkit szeretettel várunk!</w:t>
            </w:r>
          </w:p>
          <w:p w:rsidR="007A2CAC" w:rsidRPr="00037DC1" w:rsidRDefault="007A2CAC" w:rsidP="007A2CAC">
            <w:pPr>
              <w:jc w:val="both"/>
              <w:rPr>
                <w:sz w:val="22"/>
              </w:rPr>
            </w:pPr>
          </w:p>
          <w:p w:rsidR="007A2CAC" w:rsidRPr="005222CD" w:rsidRDefault="007A2CAC" w:rsidP="007A2CAC">
            <w:pPr>
              <w:jc w:val="both"/>
              <w:rPr>
                <w:sz w:val="20"/>
              </w:rPr>
            </w:pPr>
            <w:r w:rsidRPr="005222CD">
              <w:rPr>
                <w:sz w:val="20"/>
              </w:rPr>
              <w:t>dr</w:t>
            </w:r>
            <w:r w:rsidR="00395ECC" w:rsidRPr="005222CD">
              <w:rPr>
                <w:sz w:val="20"/>
              </w:rPr>
              <w:t>.</w:t>
            </w:r>
            <w:r w:rsidRPr="005222CD">
              <w:rPr>
                <w:sz w:val="20"/>
              </w:rPr>
              <w:t xml:space="preserve"> Boros Erzsébet</w:t>
            </w:r>
            <w:r w:rsidRPr="005222CD">
              <w:rPr>
                <w:sz w:val="20"/>
              </w:rPr>
              <w:tab/>
              <w:t>dr</w:t>
            </w:r>
            <w:r w:rsidR="00395ECC" w:rsidRPr="005222CD">
              <w:rPr>
                <w:sz w:val="20"/>
              </w:rPr>
              <w:t>.</w:t>
            </w:r>
            <w:r w:rsidRPr="005222CD">
              <w:rPr>
                <w:sz w:val="20"/>
              </w:rPr>
              <w:t xml:space="preserve"> </w:t>
            </w:r>
            <w:proofErr w:type="spellStart"/>
            <w:r w:rsidRPr="005222CD">
              <w:rPr>
                <w:sz w:val="20"/>
              </w:rPr>
              <w:t>habil</w:t>
            </w:r>
            <w:proofErr w:type="spellEnd"/>
            <w:r w:rsidR="00395ECC" w:rsidRPr="005222CD">
              <w:rPr>
                <w:sz w:val="20"/>
              </w:rPr>
              <w:t>.</w:t>
            </w:r>
            <w:r w:rsidRPr="005222CD">
              <w:rPr>
                <w:sz w:val="20"/>
              </w:rPr>
              <w:t xml:space="preserve"> Vekerdy-Nagy Zsuzsanna</w:t>
            </w:r>
            <w:r w:rsidRPr="005222CD">
              <w:rPr>
                <w:sz w:val="20"/>
              </w:rPr>
              <w:tab/>
              <w:t>dr</w:t>
            </w:r>
            <w:r w:rsidR="00395ECC" w:rsidRPr="005222CD">
              <w:rPr>
                <w:sz w:val="20"/>
              </w:rPr>
              <w:t>.</w:t>
            </w:r>
            <w:r w:rsidR="005222CD" w:rsidRPr="005222CD">
              <w:rPr>
                <w:sz w:val="20"/>
              </w:rPr>
              <w:t xml:space="preserve"> </w:t>
            </w:r>
            <w:proofErr w:type="spellStart"/>
            <w:r w:rsidR="005222CD" w:rsidRPr="005222CD">
              <w:rPr>
                <w:sz w:val="20"/>
              </w:rPr>
              <w:t>habil</w:t>
            </w:r>
            <w:proofErr w:type="spellEnd"/>
            <w:r w:rsidR="005222CD" w:rsidRPr="005222CD">
              <w:rPr>
                <w:sz w:val="20"/>
              </w:rPr>
              <w:t xml:space="preserve"> </w:t>
            </w:r>
            <w:proofErr w:type="spellStart"/>
            <w:r w:rsidR="005222CD" w:rsidRPr="005222CD">
              <w:rPr>
                <w:sz w:val="20"/>
              </w:rPr>
              <w:t>Hollódy</w:t>
            </w:r>
            <w:proofErr w:type="spellEnd"/>
            <w:r w:rsidR="005222CD" w:rsidRPr="005222CD">
              <w:rPr>
                <w:sz w:val="20"/>
              </w:rPr>
              <w:t xml:space="preserve"> Katalin</w:t>
            </w:r>
          </w:p>
          <w:p w:rsidR="007A2CAC" w:rsidRPr="00037DC1" w:rsidRDefault="007A2CAC" w:rsidP="007A2CAC">
            <w:pPr>
              <w:jc w:val="both"/>
              <w:rPr>
                <w:sz w:val="22"/>
              </w:rPr>
            </w:pPr>
            <w:r w:rsidRPr="005222CD">
              <w:rPr>
                <w:sz w:val="20"/>
              </w:rPr>
              <w:t>ORFMMT elnöke</w:t>
            </w:r>
            <w:r w:rsidRPr="005222CD">
              <w:rPr>
                <w:sz w:val="20"/>
              </w:rPr>
              <w:tab/>
              <w:t>a rendezvény koordinátora</w:t>
            </w:r>
            <w:r w:rsidRPr="005222CD">
              <w:rPr>
                <w:sz w:val="20"/>
              </w:rPr>
              <w:tab/>
            </w:r>
            <w:r w:rsidRPr="005222CD">
              <w:rPr>
                <w:sz w:val="20"/>
              </w:rPr>
              <w:tab/>
              <w:t xml:space="preserve">a rendezvény szerezője </w:t>
            </w:r>
            <w:r w:rsidRPr="00037DC1">
              <w:rPr>
                <w:sz w:val="22"/>
              </w:rPr>
              <w:tab/>
            </w:r>
          </w:p>
          <w:p w:rsidR="00037DC1" w:rsidRPr="00037DC1" w:rsidRDefault="00037DC1" w:rsidP="006B3DAB">
            <w:pPr>
              <w:rPr>
                <w:sz w:val="8"/>
              </w:rPr>
            </w:pPr>
            <w:bookmarkStart w:id="0" w:name="_GoBack"/>
            <w:bookmarkEnd w:id="0"/>
          </w:p>
        </w:tc>
        <w:tc>
          <w:tcPr>
            <w:tcW w:w="8471" w:type="dxa"/>
            <w:shd w:val="clear" w:color="auto" w:fill="auto"/>
          </w:tcPr>
          <w:p w:rsidR="007A2CAC" w:rsidRPr="004C2FDB" w:rsidRDefault="007A2CAC" w:rsidP="007A2CAC">
            <w:pPr>
              <w:rPr>
                <w:b/>
                <w:sz w:val="22"/>
                <w:szCs w:val="28"/>
              </w:rPr>
            </w:pPr>
            <w:r w:rsidRPr="004C2FDB">
              <w:rPr>
                <w:b/>
                <w:sz w:val="22"/>
                <w:szCs w:val="28"/>
              </w:rPr>
              <w:t>A tudományos ülés programja:</w:t>
            </w:r>
          </w:p>
          <w:tbl>
            <w:tblPr>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78"/>
              <w:gridCol w:w="7048"/>
            </w:tblGrid>
            <w:tr w:rsidR="007A2CAC" w:rsidRPr="0038205D" w:rsidTr="00395ECC">
              <w:tc>
                <w:tcPr>
                  <w:tcW w:w="1207" w:type="dxa"/>
                  <w:gridSpan w:val="2"/>
                  <w:tcBorders>
                    <w:top w:val="nil"/>
                    <w:left w:val="nil"/>
                    <w:bottom w:val="nil"/>
                    <w:right w:val="nil"/>
                  </w:tcBorders>
                  <w:shd w:val="clear" w:color="auto" w:fill="auto"/>
                </w:tcPr>
                <w:p w:rsidR="007A2CAC" w:rsidRPr="0038205D" w:rsidRDefault="007A2CAC" w:rsidP="005222CD">
                  <w:pPr>
                    <w:jc w:val="both"/>
                    <w:rPr>
                      <w:b/>
                      <w:sz w:val="22"/>
                      <w:szCs w:val="20"/>
                    </w:rPr>
                  </w:pPr>
                  <w:r w:rsidRPr="00395ECC">
                    <w:rPr>
                      <w:b/>
                      <w:sz w:val="20"/>
                      <w:szCs w:val="26"/>
                    </w:rPr>
                    <w:t>1</w:t>
                  </w:r>
                  <w:r w:rsidR="005222CD">
                    <w:rPr>
                      <w:b/>
                      <w:sz w:val="20"/>
                      <w:szCs w:val="26"/>
                    </w:rPr>
                    <w:t>1.00-11</w:t>
                  </w:r>
                  <w:r w:rsidRPr="00395ECC">
                    <w:rPr>
                      <w:b/>
                      <w:sz w:val="20"/>
                      <w:szCs w:val="26"/>
                    </w:rPr>
                    <w:t>.1</w:t>
                  </w:r>
                  <w:r w:rsidR="005222CD">
                    <w:rPr>
                      <w:b/>
                      <w:sz w:val="20"/>
                      <w:szCs w:val="26"/>
                    </w:rPr>
                    <w:t>5</w:t>
                  </w:r>
                </w:p>
              </w:tc>
              <w:tc>
                <w:tcPr>
                  <w:tcW w:w="7048" w:type="dxa"/>
                  <w:tcBorders>
                    <w:top w:val="nil"/>
                    <w:left w:val="nil"/>
                    <w:bottom w:val="nil"/>
                    <w:right w:val="nil"/>
                  </w:tcBorders>
                  <w:shd w:val="clear" w:color="auto" w:fill="auto"/>
                </w:tcPr>
                <w:p w:rsidR="007A2CAC" w:rsidRPr="00395ECC" w:rsidRDefault="007A2CAC" w:rsidP="00395ECC">
                  <w:pPr>
                    <w:ind w:left="-151" w:firstLine="151"/>
                    <w:jc w:val="both"/>
                    <w:rPr>
                      <w:b/>
                      <w:sz w:val="22"/>
                      <w:szCs w:val="26"/>
                    </w:rPr>
                  </w:pPr>
                  <w:r>
                    <w:rPr>
                      <w:b/>
                      <w:sz w:val="22"/>
                      <w:szCs w:val="26"/>
                    </w:rPr>
                    <w:t>Köszöntő</w:t>
                  </w:r>
                </w:p>
              </w:tc>
            </w:tr>
            <w:tr w:rsidR="00395ECC" w:rsidRPr="0038205D" w:rsidTr="00395ECC">
              <w:trPr>
                <w:gridBefore w:val="1"/>
                <w:wBefore w:w="929" w:type="dxa"/>
              </w:trPr>
              <w:tc>
                <w:tcPr>
                  <w:tcW w:w="7326" w:type="dxa"/>
                  <w:gridSpan w:val="2"/>
                  <w:tcBorders>
                    <w:top w:val="nil"/>
                    <w:left w:val="nil"/>
                    <w:bottom w:val="nil"/>
                    <w:right w:val="nil"/>
                  </w:tcBorders>
                  <w:shd w:val="clear" w:color="auto" w:fill="auto"/>
                </w:tcPr>
                <w:p w:rsidR="00395ECC" w:rsidRPr="00A07F8D" w:rsidRDefault="00395ECC" w:rsidP="00395ECC">
                  <w:pPr>
                    <w:jc w:val="both"/>
                    <w:rPr>
                      <w:b/>
                      <w:sz w:val="22"/>
                      <w:szCs w:val="26"/>
                    </w:rPr>
                  </w:pPr>
                  <w:r w:rsidRPr="00A07F8D">
                    <w:rPr>
                      <w:rFonts w:cs="Arial"/>
                      <w:b/>
                      <w:bCs/>
                      <w:color w:val="000000"/>
                      <w:szCs w:val="28"/>
                    </w:rPr>
                    <w:t xml:space="preserve">Prof. Dr. </w:t>
                  </w:r>
                  <w:proofErr w:type="spellStart"/>
                  <w:r w:rsidRPr="00A07F8D">
                    <w:rPr>
                      <w:rFonts w:cs="Arial"/>
                      <w:b/>
                      <w:bCs/>
                      <w:color w:val="000000"/>
                      <w:szCs w:val="28"/>
                    </w:rPr>
                    <w:t>Miseta</w:t>
                  </w:r>
                  <w:proofErr w:type="spellEnd"/>
                  <w:r w:rsidRPr="00A07F8D">
                    <w:rPr>
                      <w:rFonts w:cs="Arial"/>
                      <w:b/>
                      <w:bCs/>
                      <w:color w:val="000000"/>
                      <w:szCs w:val="28"/>
                    </w:rPr>
                    <w:t xml:space="preserve"> Attila, </w:t>
                  </w:r>
                  <w:r w:rsidRPr="00A07F8D">
                    <w:rPr>
                      <w:rFonts w:cs="Arial"/>
                      <w:bCs/>
                      <w:color w:val="000000"/>
                      <w:sz w:val="20"/>
                      <w:szCs w:val="28"/>
                    </w:rPr>
                    <w:t>Pécsi Tudományegyetem, Általános Orvosi Kar, dékán</w:t>
                  </w:r>
                </w:p>
                <w:p w:rsidR="00395ECC" w:rsidRPr="00A07F8D" w:rsidRDefault="00395ECC" w:rsidP="00395ECC">
                  <w:pPr>
                    <w:jc w:val="both"/>
                    <w:rPr>
                      <w:rFonts w:cs="Arial"/>
                      <w:bCs/>
                      <w:color w:val="000000"/>
                      <w:sz w:val="20"/>
                      <w:szCs w:val="28"/>
                    </w:rPr>
                  </w:pPr>
                  <w:r w:rsidRPr="00A07F8D">
                    <w:rPr>
                      <w:rFonts w:cs="Arial"/>
                      <w:b/>
                      <w:bCs/>
                      <w:color w:val="000000"/>
                      <w:szCs w:val="28"/>
                    </w:rPr>
                    <w:t xml:space="preserve">Dr. </w:t>
                  </w:r>
                  <w:proofErr w:type="spellStart"/>
                  <w:r w:rsidRPr="00A07F8D">
                    <w:rPr>
                      <w:rFonts w:cs="Arial"/>
                      <w:b/>
                      <w:bCs/>
                      <w:color w:val="000000"/>
                      <w:szCs w:val="28"/>
                    </w:rPr>
                    <w:t>habil</w:t>
                  </w:r>
                  <w:proofErr w:type="spellEnd"/>
                  <w:r w:rsidRPr="00A07F8D">
                    <w:rPr>
                      <w:rFonts w:cs="Arial"/>
                      <w:b/>
                      <w:bCs/>
                      <w:color w:val="000000"/>
                      <w:szCs w:val="28"/>
                    </w:rPr>
                    <w:t xml:space="preserve">. Vekerdy-Nagy Zsuzsanna, </w:t>
                  </w:r>
                  <w:r w:rsidRPr="00A07F8D">
                    <w:rPr>
                      <w:rFonts w:cs="Arial"/>
                      <w:bCs/>
                      <w:color w:val="000000"/>
                      <w:sz w:val="20"/>
                      <w:szCs w:val="28"/>
                    </w:rPr>
                    <w:t xml:space="preserve">Orvosi Rehabilitáció és </w:t>
                  </w:r>
                </w:p>
                <w:p w:rsidR="00395ECC" w:rsidRPr="00A07F8D" w:rsidRDefault="00395ECC" w:rsidP="00395ECC">
                  <w:pPr>
                    <w:jc w:val="both"/>
                    <w:rPr>
                      <w:rFonts w:cs="Arial"/>
                      <w:bCs/>
                      <w:color w:val="000000"/>
                      <w:sz w:val="20"/>
                      <w:szCs w:val="28"/>
                    </w:rPr>
                  </w:pPr>
                  <w:r w:rsidRPr="00A07F8D">
                    <w:rPr>
                      <w:rFonts w:cs="Arial"/>
                      <w:bCs/>
                      <w:color w:val="000000"/>
                      <w:sz w:val="20"/>
                      <w:szCs w:val="28"/>
                    </w:rPr>
                    <w:t xml:space="preserve">Fizikális Medicina Magyarországi Társaság (ORFMMT) elnökségi tag, </w:t>
                  </w:r>
                </w:p>
                <w:p w:rsidR="00395ECC" w:rsidRPr="00A07F8D" w:rsidRDefault="00395ECC" w:rsidP="00395ECC">
                  <w:pPr>
                    <w:jc w:val="both"/>
                    <w:rPr>
                      <w:rFonts w:cs="Arial"/>
                      <w:bCs/>
                      <w:color w:val="000000"/>
                      <w:szCs w:val="28"/>
                    </w:rPr>
                  </w:pPr>
                  <w:r w:rsidRPr="00A07F8D">
                    <w:rPr>
                      <w:rFonts w:cs="Arial"/>
                      <w:bCs/>
                      <w:color w:val="000000"/>
                      <w:sz w:val="20"/>
                      <w:szCs w:val="28"/>
                    </w:rPr>
                    <w:t>az Őrjárat konferencia-sorozat koordinátora</w:t>
                  </w:r>
                </w:p>
              </w:tc>
            </w:tr>
          </w:tbl>
          <w:p w:rsidR="00395ECC" w:rsidRDefault="00395ECC" w:rsidP="007A2CAC">
            <w:pPr>
              <w:tabs>
                <w:tab w:val="left" w:pos="743"/>
                <w:tab w:val="left" w:pos="884"/>
                <w:tab w:val="left" w:pos="1619"/>
              </w:tabs>
              <w:jc w:val="both"/>
              <w:rPr>
                <w:b/>
                <w:smallCaps/>
                <w:sz w:val="22"/>
              </w:rPr>
            </w:pPr>
          </w:p>
          <w:p w:rsidR="007A2CAC" w:rsidRPr="006310E5" w:rsidRDefault="007A2CAC" w:rsidP="007A2CAC">
            <w:pPr>
              <w:tabs>
                <w:tab w:val="left" w:pos="743"/>
                <w:tab w:val="left" w:pos="884"/>
                <w:tab w:val="left" w:pos="1619"/>
              </w:tabs>
              <w:jc w:val="both"/>
              <w:rPr>
                <w:sz w:val="22"/>
              </w:rPr>
            </w:pPr>
            <w:r>
              <w:rPr>
                <w:b/>
                <w:smallCaps/>
                <w:sz w:val="22"/>
              </w:rPr>
              <w:t xml:space="preserve"> </w:t>
            </w:r>
            <w:r w:rsidRPr="004C2FDB">
              <w:rPr>
                <w:b/>
                <w:smallCaps/>
                <w:sz w:val="22"/>
              </w:rPr>
              <w:t xml:space="preserve">Tudományos program </w:t>
            </w:r>
          </w:p>
          <w:p w:rsidR="007A2CAC" w:rsidRDefault="007A2CAC" w:rsidP="007A2CAC">
            <w:pPr>
              <w:jc w:val="both"/>
              <w:rPr>
                <w:b/>
                <w:sz w:val="16"/>
                <w:szCs w:val="16"/>
              </w:rPr>
            </w:pPr>
          </w:p>
          <w:tbl>
            <w:tblPr>
              <w:tblW w:w="7748" w:type="dxa"/>
              <w:tblInd w:w="176" w:type="dxa"/>
              <w:tblLook w:val="04A0" w:firstRow="1" w:lastRow="0" w:firstColumn="1" w:lastColumn="0" w:noHBand="0" w:noVBand="1"/>
            </w:tblPr>
            <w:tblGrid>
              <w:gridCol w:w="1550"/>
              <w:gridCol w:w="6198"/>
            </w:tblGrid>
            <w:tr w:rsidR="007A2CAC" w:rsidRPr="0038205D" w:rsidTr="00DA686B">
              <w:tc>
                <w:tcPr>
                  <w:tcW w:w="1550" w:type="dxa"/>
                  <w:shd w:val="clear" w:color="auto" w:fill="auto"/>
                </w:tcPr>
                <w:p w:rsidR="007A2CAC" w:rsidRPr="0038205D" w:rsidRDefault="007A2CAC" w:rsidP="00FD454E">
                  <w:pPr>
                    <w:jc w:val="both"/>
                    <w:rPr>
                      <w:sz w:val="22"/>
                      <w:szCs w:val="20"/>
                    </w:rPr>
                  </w:pPr>
                  <w:r w:rsidRPr="0038205D">
                    <w:rPr>
                      <w:b/>
                      <w:sz w:val="22"/>
                      <w:szCs w:val="22"/>
                    </w:rPr>
                    <w:t xml:space="preserve">Üléselnök:  </w:t>
                  </w:r>
                </w:p>
              </w:tc>
              <w:tc>
                <w:tcPr>
                  <w:tcW w:w="6198" w:type="dxa"/>
                  <w:shd w:val="clear" w:color="auto" w:fill="auto"/>
                </w:tcPr>
                <w:p w:rsidR="007A2CAC" w:rsidRPr="00E80AB5" w:rsidRDefault="007A2CAC" w:rsidP="00FD454E">
                  <w:pPr>
                    <w:jc w:val="both"/>
                    <w:rPr>
                      <w:rFonts w:cs="Arial"/>
                      <w:bCs/>
                      <w:color w:val="000000"/>
                      <w:sz w:val="20"/>
                      <w:szCs w:val="28"/>
                    </w:rPr>
                  </w:pPr>
                  <w:r>
                    <w:rPr>
                      <w:rFonts w:cs="Arial"/>
                      <w:b/>
                      <w:bCs/>
                      <w:color w:val="000000"/>
                      <w:szCs w:val="28"/>
                    </w:rPr>
                    <w:t xml:space="preserve">Dr. </w:t>
                  </w:r>
                  <w:proofErr w:type="spellStart"/>
                  <w:r w:rsidR="0022023E">
                    <w:rPr>
                      <w:rFonts w:cs="Arial"/>
                      <w:b/>
                      <w:bCs/>
                      <w:color w:val="000000"/>
                      <w:szCs w:val="28"/>
                    </w:rPr>
                    <w:t>habil</w:t>
                  </w:r>
                  <w:proofErr w:type="spellEnd"/>
                  <w:r w:rsidR="0022023E">
                    <w:rPr>
                      <w:rFonts w:cs="Arial"/>
                      <w:b/>
                      <w:bCs/>
                      <w:color w:val="000000"/>
                      <w:szCs w:val="28"/>
                    </w:rPr>
                    <w:t xml:space="preserve"> </w:t>
                  </w:r>
                  <w:proofErr w:type="spellStart"/>
                  <w:r w:rsidR="0022023E">
                    <w:rPr>
                      <w:rFonts w:cs="Arial"/>
                      <w:b/>
                      <w:bCs/>
                      <w:color w:val="000000"/>
                      <w:szCs w:val="28"/>
                    </w:rPr>
                    <w:t>Hollódy</w:t>
                  </w:r>
                  <w:proofErr w:type="spellEnd"/>
                  <w:r w:rsidR="0022023E">
                    <w:rPr>
                      <w:rFonts w:cs="Arial"/>
                      <w:b/>
                      <w:bCs/>
                      <w:color w:val="000000"/>
                      <w:szCs w:val="28"/>
                    </w:rPr>
                    <w:t xml:space="preserve"> Katalin</w:t>
                  </w:r>
                  <w:r>
                    <w:rPr>
                      <w:rFonts w:cs="Arial"/>
                      <w:b/>
                      <w:bCs/>
                      <w:color w:val="000000"/>
                      <w:szCs w:val="28"/>
                    </w:rPr>
                    <w:t xml:space="preserve"> </w:t>
                  </w:r>
                  <w:r w:rsidR="00E80AB5" w:rsidRPr="00E80AB5">
                    <w:rPr>
                      <w:rFonts w:cs="Arial"/>
                      <w:bCs/>
                      <w:color w:val="000000"/>
                      <w:sz w:val="20"/>
                      <w:szCs w:val="28"/>
                    </w:rPr>
                    <w:t>egyetemi docen</w:t>
                  </w:r>
                  <w:r w:rsidR="00E80AB5">
                    <w:rPr>
                      <w:rFonts w:cs="Arial"/>
                      <w:bCs/>
                      <w:color w:val="000000"/>
                      <w:sz w:val="20"/>
                      <w:szCs w:val="28"/>
                    </w:rPr>
                    <w:t>s</w:t>
                  </w:r>
                  <w:r w:rsidR="00E80AB5" w:rsidRPr="00E80AB5">
                    <w:rPr>
                      <w:rFonts w:cs="Arial"/>
                      <w:bCs/>
                      <w:color w:val="000000"/>
                      <w:sz w:val="20"/>
                      <w:szCs w:val="28"/>
                    </w:rPr>
                    <w:t xml:space="preserve"> PTE Gyermekklinika</w:t>
                  </w:r>
                </w:p>
                <w:p w:rsidR="007A2CAC" w:rsidRPr="00FD3461" w:rsidRDefault="00E80AB5" w:rsidP="00E80AB5">
                  <w:pPr>
                    <w:jc w:val="both"/>
                    <w:rPr>
                      <w:rFonts w:cs="Arial"/>
                      <w:b/>
                      <w:bCs/>
                      <w:color w:val="000000"/>
                      <w:szCs w:val="28"/>
                    </w:rPr>
                  </w:pPr>
                  <w:r>
                    <w:rPr>
                      <w:rFonts w:cs="Arial"/>
                      <w:b/>
                      <w:bCs/>
                      <w:color w:val="000000"/>
                      <w:szCs w:val="28"/>
                    </w:rPr>
                    <w:t>dr</w:t>
                  </w:r>
                  <w:r w:rsidR="007D6A39">
                    <w:rPr>
                      <w:rFonts w:cs="Arial"/>
                      <w:b/>
                      <w:bCs/>
                      <w:color w:val="000000"/>
                      <w:szCs w:val="28"/>
                    </w:rPr>
                    <w:t>.</w:t>
                  </w:r>
                  <w:r>
                    <w:rPr>
                      <w:rFonts w:cs="Arial"/>
                      <w:b/>
                      <w:bCs/>
                      <w:color w:val="000000"/>
                      <w:szCs w:val="28"/>
                    </w:rPr>
                    <w:t xml:space="preserve"> Szél István </w:t>
                  </w:r>
                  <w:r>
                    <w:rPr>
                      <w:rFonts w:cs="Arial"/>
                      <w:bCs/>
                      <w:color w:val="000000"/>
                      <w:sz w:val="20"/>
                      <w:szCs w:val="28"/>
                    </w:rPr>
                    <w:t>előző</w:t>
                  </w:r>
                  <w:r w:rsidRPr="00E80AB5">
                    <w:rPr>
                      <w:rFonts w:cs="Arial"/>
                      <w:bCs/>
                      <w:color w:val="000000"/>
                      <w:sz w:val="20"/>
                      <w:szCs w:val="28"/>
                    </w:rPr>
                    <w:t xml:space="preserve"> elnök,</w:t>
                  </w:r>
                  <w:r w:rsidRPr="00E80AB5">
                    <w:rPr>
                      <w:rFonts w:cs="Arial"/>
                      <w:b/>
                      <w:bCs/>
                      <w:color w:val="000000"/>
                      <w:sz w:val="20"/>
                      <w:szCs w:val="28"/>
                    </w:rPr>
                    <w:t xml:space="preserve"> </w:t>
                  </w:r>
                  <w:r>
                    <w:rPr>
                      <w:rFonts w:cs="Arial"/>
                      <w:bCs/>
                      <w:color w:val="000000"/>
                      <w:sz w:val="20"/>
                      <w:szCs w:val="28"/>
                    </w:rPr>
                    <w:t>ORFMMT</w:t>
                  </w:r>
                </w:p>
              </w:tc>
            </w:tr>
            <w:tr w:rsidR="007A2CAC" w:rsidRPr="0038205D" w:rsidTr="00DA686B">
              <w:tc>
                <w:tcPr>
                  <w:tcW w:w="1550" w:type="dxa"/>
                  <w:shd w:val="clear" w:color="auto" w:fill="auto"/>
                </w:tcPr>
                <w:p w:rsidR="007A2CAC" w:rsidRPr="0038205D" w:rsidRDefault="007A2CAC" w:rsidP="005222CD">
                  <w:pPr>
                    <w:jc w:val="both"/>
                    <w:rPr>
                      <w:sz w:val="22"/>
                      <w:szCs w:val="20"/>
                    </w:rPr>
                  </w:pPr>
                  <w:r>
                    <w:rPr>
                      <w:b/>
                      <w:sz w:val="22"/>
                      <w:szCs w:val="20"/>
                    </w:rPr>
                    <w:t>1</w:t>
                  </w:r>
                  <w:r w:rsidR="005222CD">
                    <w:rPr>
                      <w:b/>
                      <w:sz w:val="22"/>
                      <w:szCs w:val="20"/>
                    </w:rPr>
                    <w:t>1</w:t>
                  </w:r>
                  <w:r w:rsidRPr="0038205D">
                    <w:rPr>
                      <w:b/>
                      <w:sz w:val="22"/>
                      <w:szCs w:val="20"/>
                    </w:rPr>
                    <w:t>.1</w:t>
                  </w:r>
                  <w:r w:rsidR="005222CD">
                    <w:rPr>
                      <w:b/>
                      <w:sz w:val="22"/>
                      <w:szCs w:val="20"/>
                    </w:rPr>
                    <w:t>5</w:t>
                  </w:r>
                  <w:r w:rsidRPr="0038205D">
                    <w:rPr>
                      <w:b/>
                      <w:sz w:val="22"/>
                      <w:szCs w:val="20"/>
                    </w:rPr>
                    <w:t>-1</w:t>
                  </w:r>
                  <w:r w:rsidR="005222CD">
                    <w:rPr>
                      <w:b/>
                      <w:sz w:val="22"/>
                      <w:szCs w:val="20"/>
                    </w:rPr>
                    <w:t>1</w:t>
                  </w:r>
                  <w:r w:rsidRPr="0038205D">
                    <w:rPr>
                      <w:b/>
                      <w:sz w:val="22"/>
                      <w:szCs w:val="20"/>
                    </w:rPr>
                    <w:t>.</w:t>
                  </w:r>
                  <w:r w:rsidR="005222CD">
                    <w:rPr>
                      <w:b/>
                      <w:sz w:val="22"/>
                      <w:szCs w:val="20"/>
                    </w:rPr>
                    <w:t>30</w:t>
                  </w:r>
                </w:p>
              </w:tc>
              <w:tc>
                <w:tcPr>
                  <w:tcW w:w="6198" w:type="dxa"/>
                  <w:shd w:val="clear" w:color="auto" w:fill="auto"/>
                </w:tcPr>
                <w:p w:rsidR="007A2CAC" w:rsidRPr="00090169" w:rsidRDefault="005222CD" w:rsidP="00FD454E">
                  <w:pPr>
                    <w:jc w:val="both"/>
                    <w:rPr>
                      <w:color w:val="000000"/>
                      <w:sz w:val="22"/>
                      <w:szCs w:val="22"/>
                    </w:rPr>
                  </w:pPr>
                  <w:r w:rsidRPr="00090169">
                    <w:rPr>
                      <w:color w:val="000000"/>
                      <w:sz w:val="22"/>
                      <w:szCs w:val="22"/>
                    </w:rPr>
                    <w:t>A rehabilitáció szerepe felnőtt és gyermekkori epilepsziákban</w:t>
                  </w:r>
                </w:p>
                <w:p w:rsidR="007A2CAC" w:rsidRPr="00090169" w:rsidRDefault="007A2CAC" w:rsidP="005222CD">
                  <w:pPr>
                    <w:jc w:val="both"/>
                    <w:rPr>
                      <w:sz w:val="22"/>
                      <w:szCs w:val="20"/>
                    </w:rPr>
                  </w:pPr>
                  <w:r w:rsidRPr="00090169">
                    <w:rPr>
                      <w:b/>
                      <w:bCs/>
                      <w:i/>
                      <w:color w:val="000000"/>
                      <w:szCs w:val="28"/>
                    </w:rPr>
                    <w:t xml:space="preserve">Dr. </w:t>
                  </w:r>
                  <w:proofErr w:type="spellStart"/>
                  <w:r w:rsidR="005222CD" w:rsidRPr="00090169">
                    <w:rPr>
                      <w:b/>
                      <w:bCs/>
                      <w:i/>
                      <w:color w:val="000000"/>
                    </w:rPr>
                    <w:t>habil</w:t>
                  </w:r>
                  <w:proofErr w:type="spellEnd"/>
                  <w:r w:rsidR="005222CD" w:rsidRPr="00090169">
                    <w:rPr>
                      <w:b/>
                      <w:bCs/>
                      <w:i/>
                      <w:color w:val="000000"/>
                    </w:rPr>
                    <w:t xml:space="preserve"> Vekerdy-Nagy Zsuzsanna</w:t>
                  </w:r>
                  <w:r w:rsidRPr="00090169">
                    <w:rPr>
                      <w:bCs/>
                      <w:i/>
                      <w:color w:val="000000"/>
                      <w:szCs w:val="28"/>
                    </w:rPr>
                    <w:t xml:space="preserve"> </w:t>
                  </w:r>
                  <w:r w:rsidR="005222CD" w:rsidRPr="00090169">
                    <w:rPr>
                      <w:bCs/>
                      <w:i/>
                      <w:color w:val="000000"/>
                      <w:sz w:val="20"/>
                      <w:szCs w:val="28"/>
                    </w:rPr>
                    <w:t>DE KK, ORFMMT, Debrecen és MRE Bethesda Gyermekkórház, Budapest</w:t>
                  </w:r>
                </w:p>
              </w:tc>
            </w:tr>
            <w:tr w:rsidR="007A2CAC" w:rsidRPr="0038205D" w:rsidTr="00DA686B">
              <w:tc>
                <w:tcPr>
                  <w:tcW w:w="1550" w:type="dxa"/>
                  <w:shd w:val="clear" w:color="auto" w:fill="auto"/>
                </w:tcPr>
                <w:p w:rsidR="007A2CAC" w:rsidRDefault="007A2CAC" w:rsidP="00FD454E">
                  <w:pPr>
                    <w:jc w:val="both"/>
                    <w:rPr>
                      <w:sz w:val="22"/>
                      <w:szCs w:val="20"/>
                    </w:rPr>
                  </w:pPr>
                  <w:r w:rsidRPr="0038205D">
                    <w:rPr>
                      <w:b/>
                      <w:sz w:val="22"/>
                      <w:szCs w:val="20"/>
                    </w:rPr>
                    <w:t>1</w:t>
                  </w:r>
                  <w:r w:rsidR="004E06EF">
                    <w:rPr>
                      <w:b/>
                      <w:sz w:val="22"/>
                      <w:szCs w:val="20"/>
                    </w:rPr>
                    <w:t>1</w:t>
                  </w:r>
                  <w:r w:rsidRPr="0038205D">
                    <w:rPr>
                      <w:b/>
                      <w:sz w:val="22"/>
                      <w:szCs w:val="20"/>
                    </w:rPr>
                    <w:t>.</w:t>
                  </w:r>
                  <w:r>
                    <w:rPr>
                      <w:b/>
                      <w:sz w:val="22"/>
                      <w:szCs w:val="20"/>
                    </w:rPr>
                    <w:t>3</w:t>
                  </w:r>
                  <w:r w:rsidR="004E06EF">
                    <w:rPr>
                      <w:b/>
                      <w:sz w:val="22"/>
                      <w:szCs w:val="20"/>
                    </w:rPr>
                    <w:t>0</w:t>
                  </w:r>
                  <w:r w:rsidRPr="0038205D">
                    <w:rPr>
                      <w:b/>
                      <w:sz w:val="22"/>
                      <w:szCs w:val="20"/>
                    </w:rPr>
                    <w:t>-1</w:t>
                  </w:r>
                  <w:r w:rsidR="00090169">
                    <w:rPr>
                      <w:b/>
                      <w:sz w:val="22"/>
                      <w:szCs w:val="20"/>
                    </w:rPr>
                    <w:t>1</w:t>
                  </w:r>
                  <w:r w:rsidRPr="0038205D">
                    <w:rPr>
                      <w:b/>
                      <w:sz w:val="22"/>
                      <w:szCs w:val="20"/>
                    </w:rPr>
                    <w:t>.</w:t>
                  </w:r>
                  <w:r w:rsidR="00090169">
                    <w:rPr>
                      <w:b/>
                      <w:sz w:val="22"/>
                      <w:szCs w:val="20"/>
                    </w:rPr>
                    <w:t>5</w:t>
                  </w:r>
                  <w:r>
                    <w:rPr>
                      <w:b/>
                      <w:sz w:val="22"/>
                      <w:szCs w:val="20"/>
                    </w:rPr>
                    <w:t>0</w:t>
                  </w:r>
                </w:p>
                <w:p w:rsidR="007A2CAC" w:rsidRPr="0038205D" w:rsidRDefault="007A2CAC" w:rsidP="00FD454E">
                  <w:pPr>
                    <w:jc w:val="both"/>
                    <w:rPr>
                      <w:sz w:val="22"/>
                      <w:szCs w:val="20"/>
                    </w:rPr>
                  </w:pPr>
                </w:p>
              </w:tc>
              <w:tc>
                <w:tcPr>
                  <w:tcW w:w="6198" w:type="dxa"/>
                  <w:shd w:val="clear" w:color="auto" w:fill="auto"/>
                </w:tcPr>
                <w:p w:rsidR="00E80AB5" w:rsidRPr="00E80AB5" w:rsidRDefault="004E06EF" w:rsidP="004E06EF">
                  <w:pPr>
                    <w:jc w:val="both"/>
                    <w:rPr>
                      <w:bCs/>
                      <w:i/>
                      <w:color w:val="000000"/>
                      <w:sz w:val="32"/>
                      <w:szCs w:val="28"/>
                    </w:rPr>
                  </w:pPr>
                  <w:r w:rsidRPr="00E80AB5">
                    <w:rPr>
                      <w:bCs/>
                      <w:color w:val="555555"/>
                      <w:sz w:val="22"/>
                      <w:szCs w:val="19"/>
                    </w:rPr>
                    <w:t>Mikor kell az epilepsziás beteget rehabilitációs osztályon kezelni?</w:t>
                  </w:r>
                  <w:r w:rsidRPr="00E80AB5">
                    <w:rPr>
                      <w:bCs/>
                      <w:i/>
                      <w:color w:val="000000"/>
                      <w:sz w:val="32"/>
                      <w:szCs w:val="28"/>
                    </w:rPr>
                    <w:t xml:space="preserve"> </w:t>
                  </w:r>
                </w:p>
                <w:p w:rsidR="007A2CAC" w:rsidRPr="00090169" w:rsidRDefault="007A2CAC" w:rsidP="004E06EF">
                  <w:pPr>
                    <w:jc w:val="both"/>
                    <w:rPr>
                      <w:bCs/>
                      <w:i/>
                      <w:color w:val="000000"/>
                      <w:sz w:val="20"/>
                      <w:szCs w:val="28"/>
                    </w:rPr>
                  </w:pPr>
                  <w:r w:rsidRPr="00090169">
                    <w:rPr>
                      <w:b/>
                      <w:bCs/>
                      <w:i/>
                      <w:color w:val="000000"/>
                      <w:szCs w:val="28"/>
                    </w:rPr>
                    <w:t xml:space="preserve">Dr. </w:t>
                  </w:r>
                  <w:r w:rsidR="004E06EF" w:rsidRPr="00090169">
                    <w:rPr>
                      <w:b/>
                      <w:bCs/>
                      <w:i/>
                      <w:color w:val="000000"/>
                      <w:szCs w:val="28"/>
                    </w:rPr>
                    <w:t xml:space="preserve">Jakab Katalin </w:t>
                  </w:r>
                  <w:r w:rsidR="004E06EF" w:rsidRPr="00090169">
                    <w:rPr>
                      <w:bCs/>
                      <w:i/>
                      <w:color w:val="000000"/>
                      <w:szCs w:val="28"/>
                    </w:rPr>
                    <w:t>Szegedi Tudományegyetem</w:t>
                  </w:r>
                  <w:r w:rsidRPr="00090169">
                    <w:rPr>
                      <w:bCs/>
                      <w:i/>
                      <w:color w:val="000000"/>
                      <w:sz w:val="20"/>
                      <w:szCs w:val="28"/>
                    </w:rPr>
                    <w:t xml:space="preserve">, </w:t>
                  </w:r>
                  <w:proofErr w:type="spellStart"/>
                  <w:r w:rsidR="004E06EF" w:rsidRPr="001018C4">
                    <w:rPr>
                      <w:bCs/>
                      <w:i/>
                      <w:color w:val="000000"/>
                      <w:sz w:val="22"/>
                      <w:szCs w:val="28"/>
                    </w:rPr>
                    <w:t>Neuro-rehabilitációs</w:t>
                  </w:r>
                  <w:proofErr w:type="spellEnd"/>
                  <w:r w:rsidR="004E06EF" w:rsidRPr="001018C4">
                    <w:rPr>
                      <w:bCs/>
                      <w:i/>
                      <w:color w:val="000000"/>
                      <w:sz w:val="22"/>
                      <w:szCs w:val="28"/>
                    </w:rPr>
                    <w:t xml:space="preserve"> Osztály, Szeged</w:t>
                  </w:r>
                </w:p>
              </w:tc>
            </w:tr>
            <w:tr w:rsidR="007A2CAC" w:rsidRPr="0038205D" w:rsidTr="00DA686B">
              <w:tc>
                <w:tcPr>
                  <w:tcW w:w="1550" w:type="dxa"/>
                  <w:shd w:val="clear" w:color="auto" w:fill="auto"/>
                </w:tcPr>
                <w:p w:rsidR="007A2CAC" w:rsidRPr="0038205D" w:rsidRDefault="007A2CAC" w:rsidP="00FD454E">
                  <w:pPr>
                    <w:jc w:val="both"/>
                    <w:rPr>
                      <w:sz w:val="22"/>
                      <w:szCs w:val="20"/>
                    </w:rPr>
                  </w:pPr>
                  <w:r w:rsidRPr="0038205D">
                    <w:rPr>
                      <w:b/>
                      <w:sz w:val="22"/>
                      <w:szCs w:val="26"/>
                    </w:rPr>
                    <w:t>1</w:t>
                  </w:r>
                  <w:r w:rsidR="00090169">
                    <w:rPr>
                      <w:b/>
                      <w:sz w:val="22"/>
                      <w:szCs w:val="26"/>
                    </w:rPr>
                    <w:t>1</w:t>
                  </w:r>
                  <w:r>
                    <w:rPr>
                      <w:b/>
                      <w:sz w:val="22"/>
                      <w:szCs w:val="26"/>
                    </w:rPr>
                    <w:t>.50</w:t>
                  </w:r>
                  <w:r w:rsidRPr="0038205D">
                    <w:rPr>
                      <w:b/>
                      <w:sz w:val="22"/>
                      <w:szCs w:val="26"/>
                    </w:rPr>
                    <w:t>-1</w:t>
                  </w:r>
                  <w:r w:rsidR="00090169">
                    <w:rPr>
                      <w:b/>
                      <w:sz w:val="22"/>
                      <w:szCs w:val="26"/>
                    </w:rPr>
                    <w:t>2</w:t>
                  </w:r>
                  <w:r w:rsidRPr="0038205D">
                    <w:rPr>
                      <w:b/>
                      <w:sz w:val="22"/>
                      <w:szCs w:val="26"/>
                    </w:rPr>
                    <w:t>.</w:t>
                  </w:r>
                  <w:r w:rsidR="00090169">
                    <w:rPr>
                      <w:b/>
                      <w:sz w:val="22"/>
                      <w:szCs w:val="26"/>
                    </w:rPr>
                    <w:t>3</w:t>
                  </w:r>
                  <w:r>
                    <w:rPr>
                      <w:b/>
                      <w:sz w:val="22"/>
                      <w:szCs w:val="26"/>
                    </w:rPr>
                    <w:t>5</w:t>
                  </w:r>
                </w:p>
              </w:tc>
              <w:tc>
                <w:tcPr>
                  <w:tcW w:w="6198" w:type="dxa"/>
                  <w:shd w:val="clear" w:color="auto" w:fill="auto"/>
                </w:tcPr>
                <w:p w:rsidR="007A2CAC" w:rsidRPr="00E80AB5" w:rsidRDefault="00090169" w:rsidP="00FD454E">
                  <w:pPr>
                    <w:jc w:val="both"/>
                    <w:rPr>
                      <w:color w:val="000000"/>
                      <w:sz w:val="28"/>
                      <w:szCs w:val="22"/>
                    </w:rPr>
                  </w:pPr>
                  <w:r w:rsidRPr="00E80AB5">
                    <w:rPr>
                      <w:bCs/>
                      <w:color w:val="555555"/>
                      <w:sz w:val="22"/>
                      <w:szCs w:val="19"/>
                    </w:rPr>
                    <w:t>Epilepsziás betegek komplex rehabilitációja - ami Magyarországon nem működik.</w:t>
                  </w:r>
                  <w:r w:rsidR="007A2CAC" w:rsidRPr="00E80AB5">
                    <w:rPr>
                      <w:color w:val="000000"/>
                      <w:sz w:val="28"/>
                      <w:szCs w:val="22"/>
                    </w:rPr>
                    <w:t xml:space="preserve"> </w:t>
                  </w:r>
                </w:p>
                <w:p w:rsidR="007A2CAC" w:rsidRPr="00090169" w:rsidRDefault="00090169" w:rsidP="00090169">
                  <w:pPr>
                    <w:jc w:val="both"/>
                    <w:rPr>
                      <w:color w:val="000000"/>
                      <w:sz w:val="14"/>
                      <w:szCs w:val="16"/>
                    </w:rPr>
                  </w:pPr>
                  <w:r w:rsidRPr="00090169">
                    <w:rPr>
                      <w:b/>
                      <w:bCs/>
                      <w:i/>
                      <w:color w:val="000000"/>
                      <w:szCs w:val="28"/>
                    </w:rPr>
                    <w:t>Prof d</w:t>
                  </w:r>
                  <w:r w:rsidR="007A2CAC" w:rsidRPr="00090169">
                    <w:rPr>
                      <w:b/>
                      <w:bCs/>
                      <w:i/>
                      <w:color w:val="000000"/>
                      <w:szCs w:val="28"/>
                    </w:rPr>
                    <w:t xml:space="preserve">r. </w:t>
                  </w:r>
                  <w:r w:rsidRPr="00090169">
                    <w:rPr>
                      <w:b/>
                      <w:bCs/>
                      <w:i/>
                      <w:color w:val="000000"/>
                      <w:szCs w:val="28"/>
                    </w:rPr>
                    <w:t>Halász Péte</w:t>
                  </w:r>
                  <w:r w:rsidR="007D6A39">
                    <w:rPr>
                      <w:b/>
                      <w:bCs/>
                      <w:i/>
                      <w:color w:val="000000"/>
                      <w:szCs w:val="28"/>
                    </w:rPr>
                    <w:t xml:space="preserve">r, </w:t>
                  </w:r>
                  <w:r w:rsidR="007D6A39">
                    <w:rPr>
                      <w:bCs/>
                      <w:i/>
                      <w:color w:val="000000"/>
                      <w:szCs w:val="28"/>
                    </w:rPr>
                    <w:t>Pázmány Péter Katolikus Egyetem, Budapest</w:t>
                  </w:r>
                </w:p>
              </w:tc>
            </w:tr>
            <w:tr w:rsidR="007A2CAC" w:rsidRPr="0038205D" w:rsidTr="00DA686B">
              <w:tc>
                <w:tcPr>
                  <w:tcW w:w="1550" w:type="dxa"/>
                  <w:shd w:val="clear" w:color="auto" w:fill="auto"/>
                </w:tcPr>
                <w:p w:rsidR="007A2CAC" w:rsidRPr="0038205D" w:rsidRDefault="00090169" w:rsidP="00090169">
                  <w:pPr>
                    <w:jc w:val="both"/>
                    <w:rPr>
                      <w:b/>
                      <w:sz w:val="22"/>
                      <w:szCs w:val="26"/>
                    </w:rPr>
                  </w:pPr>
                  <w:r>
                    <w:rPr>
                      <w:b/>
                      <w:sz w:val="22"/>
                      <w:szCs w:val="26"/>
                    </w:rPr>
                    <w:t>12.3</w:t>
                  </w:r>
                  <w:r w:rsidR="007A2CAC">
                    <w:rPr>
                      <w:b/>
                      <w:sz w:val="22"/>
                      <w:szCs w:val="26"/>
                    </w:rPr>
                    <w:t>5-1</w:t>
                  </w:r>
                  <w:r>
                    <w:rPr>
                      <w:b/>
                      <w:sz w:val="22"/>
                      <w:szCs w:val="26"/>
                    </w:rPr>
                    <w:t>2.55</w:t>
                  </w:r>
                </w:p>
              </w:tc>
              <w:tc>
                <w:tcPr>
                  <w:tcW w:w="6198" w:type="dxa"/>
                  <w:shd w:val="clear" w:color="auto" w:fill="auto"/>
                </w:tcPr>
                <w:p w:rsidR="007A2CAC" w:rsidRPr="001018C4" w:rsidRDefault="00090169" w:rsidP="00FD454E">
                  <w:pPr>
                    <w:jc w:val="both"/>
                    <w:rPr>
                      <w:color w:val="000000"/>
                      <w:sz w:val="32"/>
                      <w:szCs w:val="28"/>
                    </w:rPr>
                  </w:pPr>
                  <w:r w:rsidRPr="001018C4">
                    <w:rPr>
                      <w:bCs/>
                      <w:color w:val="555555"/>
                      <w:sz w:val="22"/>
                      <w:szCs w:val="19"/>
                    </w:rPr>
                    <w:t xml:space="preserve">Az epilepszia </w:t>
                  </w:r>
                  <w:proofErr w:type="spellStart"/>
                  <w:r w:rsidRPr="001018C4">
                    <w:rPr>
                      <w:bCs/>
                      <w:color w:val="555555"/>
                      <w:sz w:val="22"/>
                      <w:szCs w:val="19"/>
                    </w:rPr>
                    <w:t>neuropszichológiája</w:t>
                  </w:r>
                  <w:proofErr w:type="spellEnd"/>
                </w:p>
                <w:p w:rsidR="007A2CAC" w:rsidRPr="00090169" w:rsidRDefault="007D6A39" w:rsidP="00FD454E">
                  <w:pPr>
                    <w:jc w:val="both"/>
                    <w:rPr>
                      <w:bCs/>
                      <w:i/>
                      <w:color w:val="000000"/>
                      <w:sz w:val="20"/>
                    </w:rPr>
                  </w:pPr>
                  <w:r>
                    <w:rPr>
                      <w:b/>
                      <w:bCs/>
                      <w:i/>
                      <w:color w:val="000000"/>
                      <w:szCs w:val="28"/>
                    </w:rPr>
                    <w:t xml:space="preserve">Dr. </w:t>
                  </w:r>
                  <w:r w:rsidR="00090169" w:rsidRPr="00090169">
                    <w:rPr>
                      <w:b/>
                      <w:bCs/>
                      <w:i/>
                      <w:color w:val="000000"/>
                      <w:szCs w:val="28"/>
                    </w:rPr>
                    <w:t>Karádi Kázmér</w:t>
                  </w:r>
                  <w:r w:rsidR="007A2CAC" w:rsidRPr="00090169">
                    <w:rPr>
                      <w:bCs/>
                      <w:i/>
                      <w:color w:val="000000"/>
                      <w:szCs w:val="28"/>
                    </w:rPr>
                    <w:t xml:space="preserve"> </w:t>
                  </w:r>
                  <w:r>
                    <w:rPr>
                      <w:bCs/>
                      <w:i/>
                      <w:color w:val="000000"/>
                      <w:sz w:val="20"/>
                      <w:szCs w:val="28"/>
                    </w:rPr>
                    <w:t xml:space="preserve">PTE ÁOK Magatartástudományi Intézet, </w:t>
                  </w:r>
                  <w:r w:rsidR="007A2CAC" w:rsidRPr="00090169">
                    <w:rPr>
                      <w:bCs/>
                      <w:i/>
                      <w:color w:val="000000"/>
                      <w:sz w:val="20"/>
                      <w:szCs w:val="28"/>
                    </w:rPr>
                    <w:t>Pé</w:t>
                  </w:r>
                  <w:r w:rsidR="007A2CAC" w:rsidRPr="00090169">
                    <w:rPr>
                      <w:bCs/>
                      <w:i/>
                      <w:color w:val="000000"/>
                      <w:sz w:val="20"/>
                    </w:rPr>
                    <w:t>cs</w:t>
                  </w:r>
                </w:p>
                <w:p w:rsidR="007A2CAC" w:rsidRPr="00090169" w:rsidRDefault="007A2CAC" w:rsidP="00FD454E">
                  <w:pPr>
                    <w:jc w:val="both"/>
                    <w:rPr>
                      <w:sz w:val="22"/>
                      <w:szCs w:val="26"/>
                    </w:rPr>
                  </w:pPr>
                </w:p>
              </w:tc>
            </w:tr>
            <w:tr w:rsidR="007A2CAC" w:rsidRPr="0038205D" w:rsidTr="00DA686B">
              <w:trPr>
                <w:trHeight w:val="361"/>
              </w:trPr>
              <w:tc>
                <w:tcPr>
                  <w:tcW w:w="1550" w:type="dxa"/>
                  <w:shd w:val="clear" w:color="auto" w:fill="auto"/>
                </w:tcPr>
                <w:p w:rsidR="007A2CAC" w:rsidRPr="0038205D" w:rsidRDefault="00090169" w:rsidP="00090169">
                  <w:pPr>
                    <w:jc w:val="both"/>
                    <w:rPr>
                      <w:b/>
                      <w:sz w:val="22"/>
                      <w:szCs w:val="26"/>
                    </w:rPr>
                  </w:pPr>
                  <w:r>
                    <w:rPr>
                      <w:b/>
                      <w:sz w:val="22"/>
                      <w:szCs w:val="26"/>
                    </w:rPr>
                    <w:t>12.55-13.2</w:t>
                  </w:r>
                  <w:r w:rsidR="007A2CAC">
                    <w:rPr>
                      <w:b/>
                      <w:sz w:val="22"/>
                      <w:szCs w:val="26"/>
                    </w:rPr>
                    <w:t>5</w:t>
                  </w:r>
                </w:p>
              </w:tc>
              <w:tc>
                <w:tcPr>
                  <w:tcW w:w="6198" w:type="dxa"/>
                  <w:shd w:val="clear" w:color="auto" w:fill="auto"/>
                </w:tcPr>
                <w:p w:rsidR="007A2CAC" w:rsidRDefault="007A2CAC" w:rsidP="00FD454E">
                  <w:pPr>
                    <w:jc w:val="both"/>
                    <w:rPr>
                      <w:b/>
                      <w:sz w:val="22"/>
                      <w:szCs w:val="26"/>
                    </w:rPr>
                  </w:pPr>
                  <w:r>
                    <w:rPr>
                      <w:b/>
                      <w:sz w:val="22"/>
                      <w:szCs w:val="26"/>
                    </w:rPr>
                    <w:t>SZÜNET</w:t>
                  </w:r>
                  <w:r w:rsidR="00090169">
                    <w:rPr>
                      <w:b/>
                      <w:sz w:val="22"/>
                      <w:szCs w:val="26"/>
                    </w:rPr>
                    <w:t xml:space="preserve"> büfével</w:t>
                  </w:r>
                </w:p>
                <w:p w:rsidR="007A2CAC" w:rsidRDefault="007A2CAC" w:rsidP="00FD454E">
                  <w:pPr>
                    <w:jc w:val="both"/>
                    <w:rPr>
                      <w:b/>
                      <w:sz w:val="22"/>
                      <w:szCs w:val="26"/>
                    </w:rPr>
                  </w:pPr>
                </w:p>
              </w:tc>
            </w:tr>
            <w:tr w:rsidR="007A2CAC" w:rsidRPr="0038205D" w:rsidTr="00DA686B">
              <w:trPr>
                <w:trHeight w:val="566"/>
              </w:trPr>
              <w:tc>
                <w:tcPr>
                  <w:tcW w:w="1550" w:type="dxa"/>
                  <w:shd w:val="clear" w:color="auto" w:fill="auto"/>
                </w:tcPr>
                <w:p w:rsidR="007A2CAC" w:rsidRDefault="007A2CAC" w:rsidP="00FD454E">
                  <w:pPr>
                    <w:jc w:val="both"/>
                    <w:rPr>
                      <w:b/>
                      <w:sz w:val="22"/>
                      <w:szCs w:val="26"/>
                    </w:rPr>
                  </w:pPr>
                  <w:r w:rsidRPr="008D42E0">
                    <w:rPr>
                      <w:rFonts w:cs="Arial"/>
                      <w:b/>
                      <w:bCs/>
                      <w:color w:val="000000"/>
                      <w:szCs w:val="28"/>
                    </w:rPr>
                    <w:t>Üléselnökök:</w:t>
                  </w:r>
                </w:p>
              </w:tc>
              <w:tc>
                <w:tcPr>
                  <w:tcW w:w="6198" w:type="dxa"/>
                  <w:shd w:val="clear" w:color="auto" w:fill="auto"/>
                </w:tcPr>
                <w:p w:rsidR="007A2CAC" w:rsidRPr="00E80AB5" w:rsidRDefault="007D6A39" w:rsidP="00FD454E">
                  <w:pPr>
                    <w:jc w:val="both"/>
                    <w:rPr>
                      <w:sz w:val="20"/>
                      <w:szCs w:val="26"/>
                    </w:rPr>
                  </w:pPr>
                  <w:r>
                    <w:rPr>
                      <w:b/>
                      <w:sz w:val="22"/>
                      <w:szCs w:val="26"/>
                    </w:rPr>
                    <w:t xml:space="preserve">Prof. </w:t>
                  </w:r>
                  <w:r w:rsidR="00E80AB5" w:rsidRPr="00E80AB5">
                    <w:rPr>
                      <w:b/>
                      <w:sz w:val="22"/>
                      <w:szCs w:val="26"/>
                    </w:rPr>
                    <w:t xml:space="preserve"> </w:t>
                  </w:r>
                  <w:proofErr w:type="spellStart"/>
                  <w:r w:rsidR="00DA686B" w:rsidRPr="00E80AB5">
                    <w:rPr>
                      <w:b/>
                      <w:sz w:val="22"/>
                      <w:szCs w:val="26"/>
                    </w:rPr>
                    <w:t>Janszky</w:t>
                  </w:r>
                  <w:r w:rsidR="00E80AB5" w:rsidRPr="00E80AB5">
                    <w:rPr>
                      <w:b/>
                      <w:sz w:val="22"/>
                      <w:szCs w:val="26"/>
                    </w:rPr>
                    <w:t>József</w:t>
                  </w:r>
                  <w:proofErr w:type="spellEnd"/>
                  <w:r w:rsidR="00E80AB5" w:rsidRPr="00E80AB5">
                    <w:rPr>
                      <w:b/>
                      <w:sz w:val="22"/>
                      <w:szCs w:val="26"/>
                    </w:rPr>
                    <w:t xml:space="preserve"> </w:t>
                  </w:r>
                  <w:r w:rsidR="00E80AB5">
                    <w:rPr>
                      <w:sz w:val="20"/>
                      <w:szCs w:val="26"/>
                    </w:rPr>
                    <w:t>egyetemi tanár, PTE Neurológiai Klinika, Pécs</w:t>
                  </w:r>
                </w:p>
                <w:p w:rsidR="00DA686B" w:rsidRPr="00DA686B" w:rsidRDefault="007D6A39" w:rsidP="00FD454E">
                  <w:pPr>
                    <w:jc w:val="both"/>
                    <w:rPr>
                      <w:b/>
                      <w:i/>
                      <w:sz w:val="22"/>
                      <w:szCs w:val="26"/>
                    </w:rPr>
                  </w:pPr>
                  <w:r>
                    <w:rPr>
                      <w:b/>
                      <w:sz w:val="22"/>
                      <w:szCs w:val="26"/>
                    </w:rPr>
                    <w:t xml:space="preserve">Dr. Jakab Katalin </w:t>
                  </w:r>
                  <w:r w:rsidRPr="007D6A39">
                    <w:rPr>
                      <w:sz w:val="20"/>
                      <w:szCs w:val="20"/>
                    </w:rPr>
                    <w:t xml:space="preserve">SZTE </w:t>
                  </w:r>
                  <w:proofErr w:type="spellStart"/>
                  <w:r w:rsidRPr="007D6A39">
                    <w:rPr>
                      <w:sz w:val="20"/>
                      <w:szCs w:val="20"/>
                    </w:rPr>
                    <w:t>Neurorehabilitációs</w:t>
                  </w:r>
                  <w:proofErr w:type="spellEnd"/>
                  <w:r w:rsidRPr="007D6A39">
                    <w:rPr>
                      <w:sz w:val="20"/>
                      <w:szCs w:val="20"/>
                    </w:rPr>
                    <w:t xml:space="preserve"> Osztály, Szeged</w:t>
                  </w:r>
                </w:p>
              </w:tc>
            </w:tr>
            <w:tr w:rsidR="007A2CAC" w:rsidRPr="0038205D" w:rsidTr="00DA686B">
              <w:tc>
                <w:tcPr>
                  <w:tcW w:w="1550" w:type="dxa"/>
                  <w:shd w:val="clear" w:color="auto" w:fill="auto"/>
                </w:tcPr>
                <w:p w:rsidR="007A2CAC" w:rsidRPr="0038205D" w:rsidRDefault="007A2CAC" w:rsidP="0022023E">
                  <w:pPr>
                    <w:ind w:left="-358"/>
                    <w:jc w:val="both"/>
                    <w:rPr>
                      <w:b/>
                      <w:sz w:val="22"/>
                      <w:szCs w:val="20"/>
                    </w:rPr>
                  </w:pPr>
                  <w:r w:rsidRPr="0038205D">
                    <w:rPr>
                      <w:b/>
                      <w:sz w:val="22"/>
                      <w:szCs w:val="26"/>
                    </w:rPr>
                    <w:t>1</w:t>
                  </w:r>
                  <w:r>
                    <w:rPr>
                      <w:b/>
                      <w:sz w:val="22"/>
                      <w:szCs w:val="26"/>
                    </w:rPr>
                    <w:t>5</w:t>
                  </w:r>
                  <w:r w:rsidR="0022023E">
                    <w:rPr>
                      <w:b/>
                      <w:sz w:val="22"/>
                      <w:szCs w:val="26"/>
                    </w:rPr>
                    <w:t xml:space="preserve">   13.25</w:t>
                  </w:r>
                  <w:r w:rsidRPr="0038205D">
                    <w:rPr>
                      <w:b/>
                      <w:sz w:val="22"/>
                      <w:szCs w:val="26"/>
                    </w:rPr>
                    <w:t>-1</w:t>
                  </w:r>
                  <w:r w:rsidR="0022023E">
                    <w:rPr>
                      <w:b/>
                      <w:sz w:val="22"/>
                      <w:szCs w:val="26"/>
                    </w:rPr>
                    <w:t>3.45</w:t>
                  </w:r>
                </w:p>
              </w:tc>
              <w:tc>
                <w:tcPr>
                  <w:tcW w:w="6198" w:type="dxa"/>
                  <w:shd w:val="clear" w:color="auto" w:fill="auto"/>
                </w:tcPr>
                <w:p w:rsidR="0022023E" w:rsidRPr="00E80AB5" w:rsidRDefault="0022023E" w:rsidP="00FD454E">
                  <w:pPr>
                    <w:jc w:val="both"/>
                    <w:rPr>
                      <w:bCs/>
                      <w:color w:val="000000"/>
                      <w:sz w:val="32"/>
                      <w:szCs w:val="28"/>
                    </w:rPr>
                  </w:pPr>
                  <w:r w:rsidRPr="00E80AB5">
                    <w:rPr>
                      <w:bCs/>
                      <w:color w:val="555555"/>
                      <w:sz w:val="22"/>
                      <w:szCs w:val="19"/>
                    </w:rPr>
                    <w:t>Epilepsziás gyermek rehabilitációja a gyermekneurológus szemszögéből</w:t>
                  </w:r>
                  <w:r w:rsidRPr="00E80AB5">
                    <w:rPr>
                      <w:bCs/>
                      <w:color w:val="000000"/>
                      <w:sz w:val="32"/>
                      <w:szCs w:val="28"/>
                    </w:rPr>
                    <w:t xml:space="preserve"> </w:t>
                  </w:r>
                </w:p>
                <w:p w:rsidR="007A2CAC" w:rsidRPr="00DA686B" w:rsidRDefault="0022023E" w:rsidP="0022023E">
                  <w:pPr>
                    <w:jc w:val="both"/>
                    <w:rPr>
                      <w:i/>
                      <w:color w:val="000000"/>
                      <w:szCs w:val="28"/>
                    </w:rPr>
                  </w:pPr>
                  <w:r w:rsidRPr="00DA686B">
                    <w:rPr>
                      <w:b/>
                      <w:bCs/>
                      <w:i/>
                      <w:color w:val="000000"/>
                      <w:szCs w:val="28"/>
                    </w:rPr>
                    <w:t xml:space="preserve">Dr. </w:t>
                  </w:r>
                  <w:proofErr w:type="spellStart"/>
                  <w:r w:rsidRPr="00DA686B">
                    <w:rPr>
                      <w:b/>
                      <w:bCs/>
                      <w:i/>
                      <w:color w:val="000000"/>
                      <w:szCs w:val="28"/>
                    </w:rPr>
                    <w:t>habil</w:t>
                  </w:r>
                  <w:proofErr w:type="spellEnd"/>
                  <w:r w:rsidRPr="00DA686B">
                    <w:rPr>
                      <w:b/>
                      <w:bCs/>
                      <w:i/>
                      <w:color w:val="000000"/>
                      <w:szCs w:val="28"/>
                    </w:rPr>
                    <w:t xml:space="preserve"> </w:t>
                  </w:r>
                  <w:proofErr w:type="spellStart"/>
                  <w:r w:rsidRPr="00DA686B">
                    <w:rPr>
                      <w:b/>
                      <w:bCs/>
                      <w:i/>
                      <w:color w:val="000000"/>
                      <w:szCs w:val="28"/>
                    </w:rPr>
                    <w:t>Hollódy</w:t>
                  </w:r>
                  <w:proofErr w:type="spellEnd"/>
                  <w:r w:rsidRPr="00DA686B">
                    <w:rPr>
                      <w:b/>
                      <w:bCs/>
                      <w:i/>
                      <w:color w:val="000000"/>
                      <w:szCs w:val="28"/>
                    </w:rPr>
                    <w:t xml:space="preserve"> Katalin, </w:t>
                  </w:r>
                  <w:r w:rsidRPr="00DA686B">
                    <w:rPr>
                      <w:bCs/>
                      <w:i/>
                      <w:color w:val="000000"/>
                      <w:sz w:val="20"/>
                      <w:szCs w:val="28"/>
                    </w:rPr>
                    <w:t>PTE Gyermekklinika, Pécs</w:t>
                  </w:r>
                </w:p>
              </w:tc>
            </w:tr>
            <w:tr w:rsidR="007A2CAC" w:rsidRPr="007D6A39" w:rsidTr="00DA686B">
              <w:tc>
                <w:tcPr>
                  <w:tcW w:w="1550" w:type="dxa"/>
                  <w:shd w:val="clear" w:color="auto" w:fill="auto"/>
                </w:tcPr>
                <w:p w:rsidR="007A2CAC" w:rsidRPr="0038205D" w:rsidRDefault="0022023E" w:rsidP="0022023E">
                  <w:pPr>
                    <w:jc w:val="both"/>
                    <w:rPr>
                      <w:i/>
                      <w:sz w:val="22"/>
                      <w:szCs w:val="20"/>
                    </w:rPr>
                  </w:pPr>
                  <w:r>
                    <w:rPr>
                      <w:b/>
                      <w:sz w:val="22"/>
                      <w:szCs w:val="26"/>
                    </w:rPr>
                    <w:t>13.45</w:t>
                  </w:r>
                  <w:r w:rsidR="007A2CAC" w:rsidRPr="0038205D">
                    <w:rPr>
                      <w:b/>
                      <w:sz w:val="22"/>
                      <w:szCs w:val="26"/>
                    </w:rPr>
                    <w:t>-1</w:t>
                  </w:r>
                  <w:r>
                    <w:rPr>
                      <w:b/>
                      <w:sz w:val="22"/>
                      <w:szCs w:val="26"/>
                    </w:rPr>
                    <w:t>4.0</w:t>
                  </w:r>
                  <w:r w:rsidR="007A2CAC">
                    <w:rPr>
                      <w:b/>
                      <w:sz w:val="22"/>
                      <w:szCs w:val="26"/>
                    </w:rPr>
                    <w:t>5</w:t>
                  </w:r>
                </w:p>
              </w:tc>
              <w:tc>
                <w:tcPr>
                  <w:tcW w:w="6198" w:type="dxa"/>
                  <w:shd w:val="clear" w:color="auto" w:fill="auto"/>
                </w:tcPr>
                <w:p w:rsidR="0022023E" w:rsidRPr="007D6A39" w:rsidRDefault="0022023E" w:rsidP="00FD454E">
                  <w:pPr>
                    <w:jc w:val="both"/>
                    <w:rPr>
                      <w:bCs/>
                      <w:color w:val="555555"/>
                      <w:sz w:val="22"/>
                      <w:szCs w:val="19"/>
                    </w:rPr>
                  </w:pPr>
                  <w:r w:rsidRPr="007D6A39">
                    <w:rPr>
                      <w:bCs/>
                      <w:color w:val="555555"/>
                      <w:sz w:val="22"/>
                      <w:szCs w:val="19"/>
                    </w:rPr>
                    <w:t>Epilepsziás gyermekek kognitív rehabilitációja</w:t>
                  </w:r>
                </w:p>
                <w:p w:rsidR="0059663B" w:rsidRPr="0059663B" w:rsidRDefault="007A2CAC" w:rsidP="0022023E">
                  <w:pPr>
                    <w:jc w:val="both"/>
                    <w:rPr>
                      <w:bCs/>
                      <w:i/>
                      <w:color w:val="000000"/>
                      <w:sz w:val="20"/>
                      <w:szCs w:val="20"/>
                    </w:rPr>
                  </w:pPr>
                  <w:r w:rsidRPr="007D6A39">
                    <w:rPr>
                      <w:b/>
                      <w:bCs/>
                      <w:i/>
                      <w:color w:val="000000"/>
                      <w:szCs w:val="28"/>
                    </w:rPr>
                    <w:t xml:space="preserve">Dr. </w:t>
                  </w:r>
                  <w:proofErr w:type="spellStart"/>
                  <w:r w:rsidR="0022023E" w:rsidRPr="007D6A39">
                    <w:rPr>
                      <w:b/>
                      <w:bCs/>
                      <w:i/>
                      <w:color w:val="000000"/>
                      <w:szCs w:val="28"/>
                    </w:rPr>
                    <w:t>Altman</w:t>
                  </w:r>
                  <w:r w:rsidR="007D6A39">
                    <w:rPr>
                      <w:b/>
                      <w:bCs/>
                      <w:i/>
                      <w:color w:val="000000"/>
                      <w:szCs w:val="28"/>
                    </w:rPr>
                    <w:t>n</w:t>
                  </w:r>
                  <w:proofErr w:type="spellEnd"/>
                  <w:r w:rsidR="0022023E" w:rsidRPr="007D6A39">
                    <w:rPr>
                      <w:b/>
                      <w:bCs/>
                      <w:i/>
                      <w:color w:val="000000"/>
                      <w:szCs w:val="28"/>
                    </w:rPr>
                    <w:t xml:space="preserve"> Anna</w:t>
                  </w:r>
                  <w:r w:rsidR="007D6A39" w:rsidRPr="007D6A39">
                    <w:rPr>
                      <w:bCs/>
                      <w:i/>
                      <w:color w:val="000000"/>
                      <w:szCs w:val="28"/>
                    </w:rPr>
                    <w:t xml:space="preserve"> </w:t>
                  </w:r>
                  <w:r w:rsidR="007D6A39">
                    <w:rPr>
                      <w:bCs/>
                      <w:i/>
                      <w:color w:val="000000"/>
                      <w:sz w:val="20"/>
                      <w:szCs w:val="20"/>
                    </w:rPr>
                    <w:t>Szent Já</w:t>
                  </w:r>
                  <w:r w:rsidR="007D6A39" w:rsidRPr="007D6A39">
                    <w:rPr>
                      <w:bCs/>
                      <w:i/>
                      <w:color w:val="000000"/>
                      <w:sz w:val="20"/>
                      <w:szCs w:val="20"/>
                    </w:rPr>
                    <w:t>nos Kórház, Epilepszia Rendelő,</w:t>
                  </w:r>
                  <w:r w:rsidR="0059663B">
                    <w:rPr>
                      <w:bCs/>
                      <w:i/>
                      <w:color w:val="000000"/>
                      <w:sz w:val="20"/>
                      <w:szCs w:val="20"/>
                    </w:rPr>
                    <w:t xml:space="preserve"> </w:t>
                  </w:r>
                  <w:r w:rsidRPr="007D6A39">
                    <w:rPr>
                      <w:bCs/>
                      <w:i/>
                      <w:color w:val="000000"/>
                      <w:sz w:val="20"/>
                      <w:szCs w:val="20"/>
                    </w:rPr>
                    <w:t>Budapest</w:t>
                  </w:r>
                </w:p>
              </w:tc>
            </w:tr>
            <w:tr w:rsidR="007A2CAC" w:rsidRPr="0038205D" w:rsidTr="00DA686B">
              <w:tc>
                <w:tcPr>
                  <w:tcW w:w="1550" w:type="dxa"/>
                  <w:shd w:val="clear" w:color="auto" w:fill="auto"/>
                </w:tcPr>
                <w:p w:rsidR="007A2CAC" w:rsidRPr="0038205D" w:rsidRDefault="007A2CAC" w:rsidP="0022023E">
                  <w:pPr>
                    <w:jc w:val="both"/>
                    <w:rPr>
                      <w:b/>
                      <w:sz w:val="22"/>
                      <w:szCs w:val="26"/>
                    </w:rPr>
                  </w:pPr>
                  <w:r w:rsidRPr="0038205D">
                    <w:rPr>
                      <w:b/>
                      <w:sz w:val="22"/>
                      <w:szCs w:val="26"/>
                    </w:rPr>
                    <w:t>1</w:t>
                  </w:r>
                  <w:r w:rsidR="0022023E">
                    <w:rPr>
                      <w:b/>
                      <w:sz w:val="22"/>
                      <w:szCs w:val="26"/>
                    </w:rPr>
                    <w:t>4</w:t>
                  </w:r>
                  <w:r w:rsidRPr="0038205D">
                    <w:rPr>
                      <w:b/>
                      <w:sz w:val="22"/>
                      <w:szCs w:val="26"/>
                    </w:rPr>
                    <w:t>.</w:t>
                  </w:r>
                  <w:r w:rsidR="0022023E">
                    <w:rPr>
                      <w:b/>
                      <w:sz w:val="22"/>
                      <w:szCs w:val="26"/>
                    </w:rPr>
                    <w:t>0</w:t>
                  </w:r>
                  <w:r>
                    <w:rPr>
                      <w:b/>
                      <w:sz w:val="22"/>
                      <w:szCs w:val="26"/>
                    </w:rPr>
                    <w:t>5-1</w:t>
                  </w:r>
                  <w:r w:rsidR="0022023E">
                    <w:rPr>
                      <w:b/>
                      <w:sz w:val="22"/>
                      <w:szCs w:val="26"/>
                    </w:rPr>
                    <w:t>4</w:t>
                  </w:r>
                  <w:r w:rsidRPr="0038205D">
                    <w:rPr>
                      <w:b/>
                      <w:sz w:val="22"/>
                      <w:szCs w:val="26"/>
                    </w:rPr>
                    <w:t>.</w:t>
                  </w:r>
                  <w:r w:rsidR="0022023E">
                    <w:rPr>
                      <w:b/>
                      <w:sz w:val="22"/>
                      <w:szCs w:val="26"/>
                    </w:rPr>
                    <w:t>25</w:t>
                  </w:r>
                </w:p>
              </w:tc>
              <w:tc>
                <w:tcPr>
                  <w:tcW w:w="6198" w:type="dxa"/>
                  <w:shd w:val="clear" w:color="auto" w:fill="auto"/>
                </w:tcPr>
                <w:p w:rsidR="001A52E1" w:rsidRPr="00A07F8D" w:rsidRDefault="001A52E1" w:rsidP="001A52E1">
                  <w:pPr>
                    <w:jc w:val="both"/>
                    <w:rPr>
                      <w:bCs/>
                      <w:color w:val="555555"/>
                      <w:sz w:val="22"/>
                      <w:szCs w:val="19"/>
                    </w:rPr>
                  </w:pPr>
                  <w:r w:rsidRPr="00A07F8D">
                    <w:rPr>
                      <w:bCs/>
                      <w:color w:val="555555"/>
                      <w:sz w:val="22"/>
                      <w:szCs w:val="19"/>
                    </w:rPr>
                    <w:t>Epilepsziás gyermek rehabilitációja a rehabilitációs szakorvos szemszögébő</w:t>
                  </w:r>
                  <w:r w:rsidR="00045A22" w:rsidRPr="00A07F8D">
                    <w:rPr>
                      <w:bCs/>
                      <w:color w:val="555555"/>
                      <w:sz w:val="22"/>
                      <w:szCs w:val="19"/>
                    </w:rPr>
                    <w:t>l</w:t>
                  </w:r>
                </w:p>
                <w:p w:rsidR="001A52E1" w:rsidRPr="00A07F8D" w:rsidRDefault="001A52E1" w:rsidP="001A52E1">
                  <w:pPr>
                    <w:jc w:val="both"/>
                    <w:rPr>
                      <w:bCs/>
                      <w:sz w:val="22"/>
                      <w:szCs w:val="19"/>
                    </w:rPr>
                  </w:pPr>
                  <w:r w:rsidRPr="00A07F8D">
                    <w:rPr>
                      <w:b/>
                      <w:bCs/>
                      <w:i/>
                    </w:rPr>
                    <w:t xml:space="preserve">Dr. </w:t>
                  </w:r>
                  <w:proofErr w:type="spellStart"/>
                  <w:r w:rsidRPr="00A07F8D">
                    <w:rPr>
                      <w:b/>
                      <w:bCs/>
                      <w:i/>
                    </w:rPr>
                    <w:t>Elmont</w:t>
                  </w:r>
                  <w:proofErr w:type="spellEnd"/>
                  <w:r w:rsidRPr="00A07F8D">
                    <w:rPr>
                      <w:b/>
                      <w:bCs/>
                      <w:i/>
                    </w:rPr>
                    <w:t xml:space="preserve"> Beáta </w:t>
                  </w:r>
                  <w:r w:rsidRPr="00A07F8D">
                    <w:rPr>
                      <w:bCs/>
                      <w:i/>
                      <w:sz w:val="20"/>
                      <w:szCs w:val="20"/>
                    </w:rPr>
                    <w:t xml:space="preserve">Zala megyei Kórház, </w:t>
                  </w:r>
                  <w:proofErr w:type="spellStart"/>
                  <w:r w:rsidRPr="00A07F8D">
                    <w:rPr>
                      <w:bCs/>
                      <w:i/>
                      <w:sz w:val="20"/>
                      <w:szCs w:val="20"/>
                    </w:rPr>
                    <w:t>Gyermekrehabilitációs</w:t>
                  </w:r>
                  <w:proofErr w:type="spellEnd"/>
                  <w:r w:rsidRPr="00A07F8D">
                    <w:rPr>
                      <w:bCs/>
                      <w:i/>
                      <w:sz w:val="20"/>
                      <w:szCs w:val="20"/>
                    </w:rPr>
                    <w:t xml:space="preserve"> osztály, Zalaegerszeg</w:t>
                  </w:r>
                </w:p>
                <w:p w:rsidR="00DA686B" w:rsidRPr="00A07F8D" w:rsidRDefault="001A52E1" w:rsidP="00DA686B">
                  <w:pPr>
                    <w:jc w:val="both"/>
                    <w:rPr>
                      <w:bCs/>
                      <w:color w:val="000000"/>
                      <w:sz w:val="32"/>
                      <w:szCs w:val="28"/>
                    </w:rPr>
                  </w:pPr>
                  <w:r w:rsidRPr="00A07F8D">
                    <w:rPr>
                      <w:b/>
                      <w:bCs/>
                      <w:color w:val="555555"/>
                      <w:sz w:val="22"/>
                      <w:szCs w:val="19"/>
                    </w:rPr>
                    <w:t>14.45-15.05</w:t>
                  </w:r>
                  <w:r w:rsidRPr="00A07F8D">
                    <w:rPr>
                      <w:bCs/>
                      <w:color w:val="555555"/>
                      <w:sz w:val="22"/>
                      <w:szCs w:val="19"/>
                    </w:rPr>
                    <w:t xml:space="preserve"> </w:t>
                  </w:r>
                  <w:r w:rsidR="0022023E" w:rsidRPr="00A07F8D">
                    <w:rPr>
                      <w:bCs/>
                      <w:color w:val="555555"/>
                      <w:sz w:val="22"/>
                      <w:szCs w:val="19"/>
                    </w:rPr>
                    <w:t>Epilepsziás felnőtt beteg rehabilitációjának lehetőségei</w:t>
                  </w:r>
                  <w:r w:rsidR="007A2CAC" w:rsidRPr="00A07F8D">
                    <w:rPr>
                      <w:bCs/>
                      <w:color w:val="000000"/>
                      <w:sz w:val="16"/>
                      <w:szCs w:val="14"/>
                    </w:rPr>
                    <w:t xml:space="preserve"> </w:t>
                  </w:r>
                </w:p>
                <w:p w:rsidR="007A2CAC" w:rsidRPr="00A07F8D" w:rsidRDefault="00DA686B" w:rsidP="00DA686B">
                  <w:pPr>
                    <w:jc w:val="both"/>
                    <w:rPr>
                      <w:i/>
                      <w:color w:val="000000"/>
                      <w:sz w:val="14"/>
                      <w:szCs w:val="16"/>
                    </w:rPr>
                  </w:pPr>
                  <w:r w:rsidRPr="00A07F8D">
                    <w:rPr>
                      <w:b/>
                      <w:bCs/>
                      <w:i/>
                      <w:color w:val="000000"/>
                      <w:szCs w:val="28"/>
                    </w:rPr>
                    <w:t>P</w:t>
                  </w:r>
                  <w:r w:rsidR="007D6A39" w:rsidRPr="00A07F8D">
                    <w:rPr>
                      <w:b/>
                      <w:bCs/>
                      <w:i/>
                      <w:color w:val="000000"/>
                      <w:szCs w:val="28"/>
                    </w:rPr>
                    <w:t xml:space="preserve">rof. </w:t>
                  </w:r>
                  <w:r w:rsidRPr="00A07F8D">
                    <w:rPr>
                      <w:b/>
                      <w:bCs/>
                      <w:i/>
                      <w:color w:val="000000"/>
                      <w:szCs w:val="28"/>
                    </w:rPr>
                    <w:t>Janszky József</w:t>
                  </w:r>
                  <w:r w:rsidR="007A2CAC" w:rsidRPr="00A07F8D">
                    <w:rPr>
                      <w:bCs/>
                      <w:i/>
                      <w:color w:val="000000"/>
                      <w:szCs w:val="28"/>
                    </w:rPr>
                    <w:t xml:space="preserve"> </w:t>
                  </w:r>
                  <w:r w:rsidRPr="00A07F8D">
                    <w:rPr>
                      <w:bCs/>
                      <w:i/>
                      <w:color w:val="000000"/>
                      <w:sz w:val="20"/>
                      <w:szCs w:val="28"/>
                    </w:rPr>
                    <w:t>PTE Neurológiai Klinika, Pécs</w:t>
                  </w:r>
                </w:p>
              </w:tc>
            </w:tr>
            <w:tr w:rsidR="007A2CAC" w:rsidRPr="001A52E1" w:rsidTr="00DA686B">
              <w:trPr>
                <w:trHeight w:val="80"/>
              </w:trPr>
              <w:tc>
                <w:tcPr>
                  <w:tcW w:w="1550" w:type="dxa"/>
                  <w:shd w:val="clear" w:color="auto" w:fill="auto"/>
                </w:tcPr>
                <w:p w:rsidR="00DA686B" w:rsidRPr="001A52E1" w:rsidRDefault="00DA686B" w:rsidP="00FD454E">
                  <w:pPr>
                    <w:jc w:val="both"/>
                    <w:rPr>
                      <w:sz w:val="22"/>
                      <w:szCs w:val="26"/>
                    </w:rPr>
                  </w:pPr>
                </w:p>
                <w:p w:rsidR="00DA686B" w:rsidRPr="001A52E1" w:rsidRDefault="00DA686B" w:rsidP="00FD454E">
                  <w:pPr>
                    <w:jc w:val="both"/>
                    <w:rPr>
                      <w:sz w:val="22"/>
                      <w:szCs w:val="26"/>
                    </w:rPr>
                  </w:pPr>
                </w:p>
                <w:p w:rsidR="00DA686B" w:rsidRPr="001A52E1" w:rsidRDefault="0059663B" w:rsidP="00DA686B">
                  <w:pPr>
                    <w:jc w:val="both"/>
                    <w:rPr>
                      <w:sz w:val="22"/>
                      <w:szCs w:val="26"/>
                    </w:rPr>
                  </w:pPr>
                  <w:r w:rsidRPr="001A52E1">
                    <w:rPr>
                      <w:sz w:val="22"/>
                      <w:szCs w:val="26"/>
                    </w:rPr>
                    <w:t>15.05</w:t>
                  </w:r>
                  <w:r w:rsidR="001A52E1">
                    <w:rPr>
                      <w:sz w:val="22"/>
                      <w:szCs w:val="26"/>
                    </w:rPr>
                    <w:t>Tesztírás</w:t>
                  </w:r>
                </w:p>
              </w:tc>
              <w:tc>
                <w:tcPr>
                  <w:tcW w:w="6198" w:type="dxa"/>
                  <w:shd w:val="clear" w:color="auto" w:fill="auto"/>
                </w:tcPr>
                <w:p w:rsidR="001A52E1" w:rsidRPr="00A07F8D" w:rsidRDefault="001A52E1" w:rsidP="001A52E1">
                  <w:pPr>
                    <w:spacing w:before="100" w:beforeAutospacing="1"/>
                    <w:jc w:val="both"/>
                    <w:rPr>
                      <w:bCs/>
                      <w:color w:val="555555"/>
                      <w:sz w:val="22"/>
                      <w:szCs w:val="19"/>
                    </w:rPr>
                  </w:pPr>
                  <w:r w:rsidRPr="00A07F8D">
                    <w:rPr>
                      <w:b/>
                      <w:bCs/>
                      <w:color w:val="555555"/>
                      <w:sz w:val="22"/>
                      <w:szCs w:val="19"/>
                    </w:rPr>
                    <w:t>14.45-15.05</w:t>
                  </w:r>
                  <w:r w:rsidRPr="00A07F8D">
                    <w:rPr>
                      <w:bCs/>
                      <w:color w:val="555555"/>
                      <w:sz w:val="22"/>
                      <w:szCs w:val="19"/>
                    </w:rPr>
                    <w:t xml:space="preserve"> Epilepsziás felnőttek műtét utáni rehabilitációja</w:t>
                  </w:r>
                </w:p>
                <w:p w:rsidR="001A52E1" w:rsidRPr="00A07F8D" w:rsidRDefault="001A52E1" w:rsidP="001A52E1">
                  <w:pPr>
                    <w:jc w:val="both"/>
                    <w:rPr>
                      <w:bCs/>
                      <w:i/>
                      <w:color w:val="000000" w:themeColor="text1"/>
                      <w:sz w:val="20"/>
                      <w:szCs w:val="20"/>
                    </w:rPr>
                  </w:pPr>
                  <w:r w:rsidRPr="00A07F8D">
                    <w:rPr>
                      <w:bCs/>
                      <w:i/>
                      <w:color w:val="000000" w:themeColor="text1"/>
                      <w:szCs w:val="19"/>
                    </w:rPr>
                    <w:t xml:space="preserve">Dr. Gyimesi Csilla PhD </w:t>
                  </w:r>
                  <w:r w:rsidRPr="00A07F8D">
                    <w:rPr>
                      <w:bCs/>
                      <w:i/>
                      <w:color w:val="000000" w:themeColor="text1"/>
                      <w:sz w:val="20"/>
                      <w:szCs w:val="20"/>
                    </w:rPr>
                    <w:t>PTE Neurológiai Klinika, Pécs</w:t>
                  </w:r>
                </w:p>
                <w:p w:rsidR="007A2CAC" w:rsidRPr="00A07F8D" w:rsidRDefault="007A2CAC" w:rsidP="001A52E1">
                  <w:pPr>
                    <w:jc w:val="both"/>
                    <w:rPr>
                      <w:i/>
                    </w:rPr>
                  </w:pPr>
                </w:p>
              </w:tc>
            </w:tr>
          </w:tbl>
          <w:p w:rsidR="00037DC1" w:rsidRPr="00037DC1" w:rsidRDefault="00037DC1" w:rsidP="00DD39E0">
            <w:pPr>
              <w:rPr>
                <w:sz w:val="8"/>
              </w:rPr>
            </w:pPr>
          </w:p>
        </w:tc>
      </w:tr>
    </w:tbl>
    <w:p w:rsidR="00037DC1" w:rsidRPr="009F1DF1" w:rsidRDefault="00037DC1" w:rsidP="007A2CAC">
      <w:pPr>
        <w:rPr>
          <w:sz w:val="2"/>
        </w:rPr>
      </w:pPr>
    </w:p>
    <w:sectPr w:rsidR="00037DC1" w:rsidRPr="009F1DF1" w:rsidSect="00037DC1">
      <w:pgSz w:w="16838" w:h="11906" w:orient="landscape"/>
      <w:pgMar w:top="454" w:right="39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4F6"/>
    <w:multiLevelType w:val="multilevel"/>
    <w:tmpl w:val="96C0C420"/>
    <w:lvl w:ilvl="0">
      <w:start w:val="16"/>
      <w:numFmt w:val="decimal"/>
      <w:lvlText w:val="%1"/>
      <w:lvlJc w:val="left"/>
      <w:pPr>
        <w:tabs>
          <w:tab w:val="num" w:pos="1815"/>
        </w:tabs>
        <w:ind w:left="1815" w:hanging="1815"/>
      </w:pPr>
      <w:rPr>
        <w:rFonts w:hint="default"/>
      </w:rPr>
    </w:lvl>
    <w:lvl w:ilvl="1">
      <w:start w:val="20"/>
      <w:numFmt w:val="decimal"/>
      <w:lvlText w:val="%1.%2"/>
      <w:lvlJc w:val="left"/>
      <w:pPr>
        <w:tabs>
          <w:tab w:val="num" w:pos="1919"/>
        </w:tabs>
        <w:ind w:left="1919" w:hanging="1815"/>
      </w:pPr>
      <w:rPr>
        <w:rFonts w:hint="default"/>
      </w:rPr>
    </w:lvl>
    <w:lvl w:ilvl="2">
      <w:start w:val="16"/>
      <w:numFmt w:val="decimal"/>
      <w:lvlText w:val="%1.%2-%3"/>
      <w:lvlJc w:val="left"/>
      <w:pPr>
        <w:tabs>
          <w:tab w:val="num" w:pos="2023"/>
        </w:tabs>
        <w:ind w:left="2023" w:hanging="1815"/>
      </w:pPr>
      <w:rPr>
        <w:rFonts w:hint="default"/>
      </w:rPr>
    </w:lvl>
    <w:lvl w:ilvl="3">
      <w:start w:val="40"/>
      <w:numFmt w:val="decimal"/>
      <w:lvlText w:val="%1.%2-%3.%4"/>
      <w:lvlJc w:val="left"/>
      <w:pPr>
        <w:tabs>
          <w:tab w:val="num" w:pos="2127"/>
        </w:tabs>
        <w:ind w:left="2127" w:hanging="1815"/>
      </w:pPr>
      <w:rPr>
        <w:rFonts w:hint="default"/>
      </w:rPr>
    </w:lvl>
    <w:lvl w:ilvl="4">
      <w:start w:val="1"/>
      <w:numFmt w:val="decimal"/>
      <w:lvlText w:val="%1.%2-%3.%4.%5"/>
      <w:lvlJc w:val="left"/>
      <w:pPr>
        <w:tabs>
          <w:tab w:val="num" w:pos="2231"/>
        </w:tabs>
        <w:ind w:left="2231" w:hanging="1815"/>
      </w:pPr>
      <w:rPr>
        <w:rFonts w:hint="default"/>
      </w:rPr>
    </w:lvl>
    <w:lvl w:ilvl="5">
      <w:start w:val="1"/>
      <w:numFmt w:val="decimal"/>
      <w:lvlText w:val="%1.%2-%3.%4.%5.%6"/>
      <w:lvlJc w:val="left"/>
      <w:pPr>
        <w:tabs>
          <w:tab w:val="num" w:pos="2335"/>
        </w:tabs>
        <w:ind w:left="2335" w:hanging="1815"/>
      </w:pPr>
      <w:rPr>
        <w:rFonts w:hint="default"/>
      </w:rPr>
    </w:lvl>
    <w:lvl w:ilvl="6">
      <w:start w:val="1"/>
      <w:numFmt w:val="decimal"/>
      <w:lvlText w:val="%1.%2-%3.%4.%5.%6.%7"/>
      <w:lvlJc w:val="left"/>
      <w:pPr>
        <w:tabs>
          <w:tab w:val="num" w:pos="2439"/>
        </w:tabs>
        <w:ind w:left="2439" w:hanging="1815"/>
      </w:pPr>
      <w:rPr>
        <w:rFonts w:hint="default"/>
      </w:rPr>
    </w:lvl>
    <w:lvl w:ilvl="7">
      <w:start w:val="1"/>
      <w:numFmt w:val="decimal"/>
      <w:lvlText w:val="%1.%2-%3.%4.%5.%6.%7.%8"/>
      <w:lvlJc w:val="left"/>
      <w:pPr>
        <w:tabs>
          <w:tab w:val="num" w:pos="2543"/>
        </w:tabs>
        <w:ind w:left="2543" w:hanging="1815"/>
      </w:pPr>
      <w:rPr>
        <w:rFonts w:hint="default"/>
      </w:rPr>
    </w:lvl>
    <w:lvl w:ilvl="8">
      <w:start w:val="1"/>
      <w:numFmt w:val="decimal"/>
      <w:lvlText w:val="%1.%2-%3.%4.%5.%6.%7.%8.%9"/>
      <w:lvlJc w:val="left"/>
      <w:pPr>
        <w:tabs>
          <w:tab w:val="num" w:pos="2647"/>
        </w:tabs>
        <w:ind w:left="2647" w:hanging="1815"/>
      </w:pPr>
      <w:rPr>
        <w:rFonts w:hint="default"/>
      </w:rPr>
    </w:lvl>
  </w:abstractNum>
  <w:abstractNum w:abstractNumId="1">
    <w:nsid w:val="05F071D8"/>
    <w:multiLevelType w:val="multilevel"/>
    <w:tmpl w:val="A284481E"/>
    <w:lvl w:ilvl="0">
      <w:start w:val="10"/>
      <w:numFmt w:val="decimal"/>
      <w:lvlText w:val="%1"/>
      <w:lvlJc w:val="left"/>
      <w:pPr>
        <w:tabs>
          <w:tab w:val="num" w:pos="360"/>
        </w:tabs>
        <w:ind w:left="360" w:hanging="360"/>
      </w:pPr>
      <w:rPr>
        <w:rFonts w:hint="default"/>
        <w:b/>
        <w:sz w:val="22"/>
      </w:rPr>
    </w:lvl>
    <w:lvl w:ilvl="1">
      <w:start w:val="35"/>
      <w:numFmt w:val="decimal"/>
      <w:lvlText w:val="%1.%2"/>
      <w:lvlJc w:val="left"/>
      <w:pPr>
        <w:tabs>
          <w:tab w:val="num" w:pos="380"/>
        </w:tabs>
        <w:ind w:left="380" w:hanging="360"/>
      </w:pPr>
      <w:rPr>
        <w:rFonts w:hint="default"/>
        <w:b/>
        <w:sz w:val="22"/>
      </w:rPr>
    </w:lvl>
    <w:lvl w:ilvl="2">
      <w:start w:val="10"/>
      <w:numFmt w:val="decimal"/>
      <w:lvlText w:val="%1.%2-%3"/>
      <w:lvlJc w:val="left"/>
      <w:pPr>
        <w:tabs>
          <w:tab w:val="num" w:pos="760"/>
        </w:tabs>
        <w:ind w:left="760" w:hanging="720"/>
      </w:pPr>
      <w:rPr>
        <w:rFonts w:hint="default"/>
        <w:b/>
        <w:sz w:val="22"/>
      </w:rPr>
    </w:lvl>
    <w:lvl w:ilvl="3">
      <w:start w:val="50"/>
      <w:numFmt w:val="decimal"/>
      <w:lvlText w:val="%1.%2-%3.%4"/>
      <w:lvlJc w:val="left"/>
      <w:pPr>
        <w:tabs>
          <w:tab w:val="num" w:pos="900"/>
        </w:tabs>
        <w:ind w:left="900" w:hanging="720"/>
      </w:pPr>
      <w:rPr>
        <w:rFonts w:hint="default"/>
        <w:b/>
        <w:sz w:val="22"/>
      </w:rPr>
    </w:lvl>
    <w:lvl w:ilvl="4">
      <w:start w:val="1"/>
      <w:numFmt w:val="decimal"/>
      <w:lvlText w:val="%1.%2-%3.%4.%5"/>
      <w:lvlJc w:val="left"/>
      <w:pPr>
        <w:tabs>
          <w:tab w:val="num" w:pos="1160"/>
        </w:tabs>
        <w:ind w:left="1160" w:hanging="1080"/>
      </w:pPr>
      <w:rPr>
        <w:rFonts w:hint="default"/>
        <w:b/>
        <w:sz w:val="22"/>
      </w:rPr>
    </w:lvl>
    <w:lvl w:ilvl="5">
      <w:start w:val="1"/>
      <w:numFmt w:val="decimal"/>
      <w:lvlText w:val="%1.%2-%3.%4.%5.%6"/>
      <w:lvlJc w:val="left"/>
      <w:pPr>
        <w:tabs>
          <w:tab w:val="num" w:pos="1180"/>
        </w:tabs>
        <w:ind w:left="1180" w:hanging="1080"/>
      </w:pPr>
      <w:rPr>
        <w:rFonts w:hint="default"/>
        <w:b/>
        <w:sz w:val="22"/>
      </w:rPr>
    </w:lvl>
    <w:lvl w:ilvl="6">
      <w:start w:val="1"/>
      <w:numFmt w:val="decimal"/>
      <w:lvlText w:val="%1.%2-%3.%4.%5.%6.%7"/>
      <w:lvlJc w:val="left"/>
      <w:pPr>
        <w:tabs>
          <w:tab w:val="num" w:pos="1560"/>
        </w:tabs>
        <w:ind w:left="1560" w:hanging="1440"/>
      </w:pPr>
      <w:rPr>
        <w:rFonts w:hint="default"/>
        <w:b/>
        <w:sz w:val="22"/>
      </w:rPr>
    </w:lvl>
    <w:lvl w:ilvl="7">
      <w:start w:val="1"/>
      <w:numFmt w:val="decimal"/>
      <w:lvlText w:val="%1.%2-%3.%4.%5.%6.%7.%8"/>
      <w:lvlJc w:val="left"/>
      <w:pPr>
        <w:tabs>
          <w:tab w:val="num" w:pos="1580"/>
        </w:tabs>
        <w:ind w:left="1580" w:hanging="1440"/>
      </w:pPr>
      <w:rPr>
        <w:rFonts w:hint="default"/>
        <w:b/>
        <w:sz w:val="22"/>
      </w:rPr>
    </w:lvl>
    <w:lvl w:ilvl="8">
      <w:start w:val="1"/>
      <w:numFmt w:val="decimal"/>
      <w:lvlText w:val="%1.%2-%3.%4.%5.%6.%7.%8.%9"/>
      <w:lvlJc w:val="left"/>
      <w:pPr>
        <w:tabs>
          <w:tab w:val="num" w:pos="1960"/>
        </w:tabs>
        <w:ind w:left="1960" w:hanging="1800"/>
      </w:pPr>
      <w:rPr>
        <w:rFonts w:hint="default"/>
        <w:b/>
        <w:sz w:val="22"/>
      </w:rPr>
    </w:lvl>
  </w:abstractNum>
  <w:abstractNum w:abstractNumId="2">
    <w:nsid w:val="08636F36"/>
    <w:multiLevelType w:val="multilevel"/>
    <w:tmpl w:val="D87460EE"/>
    <w:lvl w:ilvl="0">
      <w:start w:val="10"/>
      <w:numFmt w:val="decimal"/>
      <w:lvlText w:val="%1"/>
      <w:lvlJc w:val="left"/>
      <w:pPr>
        <w:tabs>
          <w:tab w:val="num" w:pos="360"/>
        </w:tabs>
        <w:ind w:left="360" w:hanging="360"/>
      </w:pPr>
      <w:rPr>
        <w:rFonts w:hint="default"/>
        <w:b/>
        <w:sz w:val="22"/>
      </w:rPr>
    </w:lvl>
    <w:lvl w:ilvl="1">
      <w:start w:val="35"/>
      <w:numFmt w:val="decimal"/>
      <w:lvlText w:val="%1.%2"/>
      <w:lvlJc w:val="left"/>
      <w:pPr>
        <w:tabs>
          <w:tab w:val="num" w:pos="380"/>
        </w:tabs>
        <w:ind w:left="380" w:hanging="360"/>
      </w:pPr>
      <w:rPr>
        <w:rFonts w:hint="default"/>
        <w:b/>
        <w:sz w:val="22"/>
      </w:rPr>
    </w:lvl>
    <w:lvl w:ilvl="2">
      <w:start w:val="10"/>
      <w:numFmt w:val="decimal"/>
      <w:lvlText w:val="%1.%2-%3"/>
      <w:lvlJc w:val="left"/>
      <w:pPr>
        <w:tabs>
          <w:tab w:val="num" w:pos="760"/>
        </w:tabs>
        <w:ind w:left="760" w:hanging="720"/>
      </w:pPr>
      <w:rPr>
        <w:rFonts w:hint="default"/>
        <w:b/>
        <w:sz w:val="22"/>
      </w:rPr>
    </w:lvl>
    <w:lvl w:ilvl="3">
      <w:start w:val="50"/>
      <w:numFmt w:val="none"/>
      <w:lvlText w:val="14.55-15.10"/>
      <w:lvlJc w:val="left"/>
      <w:pPr>
        <w:tabs>
          <w:tab w:val="num" w:pos="908"/>
        </w:tabs>
        <w:ind w:left="908" w:hanging="720"/>
      </w:pPr>
      <w:rPr>
        <w:rFonts w:hint="default"/>
        <w:b/>
        <w:i w:val="0"/>
        <w:sz w:val="22"/>
      </w:rPr>
    </w:lvl>
    <w:lvl w:ilvl="4">
      <w:start w:val="1"/>
      <w:numFmt w:val="decimal"/>
      <w:lvlText w:val="%1.%2-%3.%4.%5"/>
      <w:lvlJc w:val="left"/>
      <w:pPr>
        <w:tabs>
          <w:tab w:val="num" w:pos="1160"/>
        </w:tabs>
        <w:ind w:left="1160" w:hanging="1080"/>
      </w:pPr>
      <w:rPr>
        <w:rFonts w:hint="default"/>
        <w:b/>
        <w:sz w:val="22"/>
      </w:rPr>
    </w:lvl>
    <w:lvl w:ilvl="5">
      <w:start w:val="1"/>
      <w:numFmt w:val="decimal"/>
      <w:lvlText w:val="%1.%2-%3.%4.%5.%6"/>
      <w:lvlJc w:val="left"/>
      <w:pPr>
        <w:tabs>
          <w:tab w:val="num" w:pos="1180"/>
        </w:tabs>
        <w:ind w:left="1180" w:hanging="1080"/>
      </w:pPr>
      <w:rPr>
        <w:rFonts w:hint="default"/>
        <w:b/>
        <w:sz w:val="22"/>
      </w:rPr>
    </w:lvl>
    <w:lvl w:ilvl="6">
      <w:start w:val="1"/>
      <w:numFmt w:val="decimal"/>
      <w:lvlText w:val="%1.%2-%3.%4.%5.%6.%7"/>
      <w:lvlJc w:val="left"/>
      <w:pPr>
        <w:tabs>
          <w:tab w:val="num" w:pos="1560"/>
        </w:tabs>
        <w:ind w:left="1560" w:hanging="1440"/>
      </w:pPr>
      <w:rPr>
        <w:rFonts w:hint="default"/>
        <w:b/>
        <w:sz w:val="22"/>
      </w:rPr>
    </w:lvl>
    <w:lvl w:ilvl="7">
      <w:start w:val="1"/>
      <w:numFmt w:val="decimal"/>
      <w:lvlText w:val="%1.%2-%3.%4.%5.%6.%7.%8"/>
      <w:lvlJc w:val="left"/>
      <w:pPr>
        <w:tabs>
          <w:tab w:val="num" w:pos="1580"/>
        </w:tabs>
        <w:ind w:left="1580" w:hanging="1440"/>
      </w:pPr>
      <w:rPr>
        <w:rFonts w:hint="default"/>
        <w:b/>
        <w:sz w:val="22"/>
      </w:rPr>
    </w:lvl>
    <w:lvl w:ilvl="8">
      <w:start w:val="1"/>
      <w:numFmt w:val="decimal"/>
      <w:lvlText w:val="%1.%2-%3.%4.%5.%6.%7.%8.%9"/>
      <w:lvlJc w:val="left"/>
      <w:pPr>
        <w:tabs>
          <w:tab w:val="num" w:pos="1960"/>
        </w:tabs>
        <w:ind w:left="1960" w:hanging="1800"/>
      </w:pPr>
      <w:rPr>
        <w:rFonts w:hint="default"/>
        <w:b/>
        <w:sz w:val="22"/>
      </w:rPr>
    </w:lvl>
  </w:abstractNum>
  <w:abstractNum w:abstractNumId="3">
    <w:nsid w:val="0D8853C1"/>
    <w:multiLevelType w:val="hybridMultilevel"/>
    <w:tmpl w:val="8FC648F0"/>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132F1853"/>
    <w:multiLevelType w:val="multilevel"/>
    <w:tmpl w:val="AFB435F8"/>
    <w:lvl w:ilvl="0">
      <w:start w:val="14"/>
      <w:numFmt w:val="decimal"/>
      <w:lvlText w:val="%1"/>
      <w:lvlJc w:val="left"/>
      <w:pPr>
        <w:tabs>
          <w:tab w:val="num" w:pos="1410"/>
        </w:tabs>
        <w:ind w:left="1410" w:hanging="1410"/>
      </w:pPr>
      <w:rPr>
        <w:rFonts w:hint="default"/>
      </w:rPr>
    </w:lvl>
    <w:lvl w:ilvl="1">
      <w:start w:val="55"/>
      <w:numFmt w:val="decimal"/>
      <w:lvlText w:val="%1.%2"/>
      <w:lvlJc w:val="left"/>
      <w:pPr>
        <w:tabs>
          <w:tab w:val="num" w:pos="1410"/>
        </w:tabs>
        <w:ind w:left="1410" w:hanging="1410"/>
      </w:pPr>
      <w:rPr>
        <w:rFonts w:hint="default"/>
      </w:rPr>
    </w:lvl>
    <w:lvl w:ilvl="2">
      <w:start w:val="15"/>
      <w:numFmt w:val="decimal"/>
      <w:lvlText w:val="%1.%2-%3"/>
      <w:lvlJc w:val="left"/>
      <w:pPr>
        <w:tabs>
          <w:tab w:val="num" w:pos="1410"/>
        </w:tabs>
        <w:ind w:left="1410" w:hanging="1410"/>
      </w:pPr>
      <w:rPr>
        <w:rFonts w:hint="default"/>
      </w:rPr>
    </w:lvl>
    <w:lvl w:ilvl="3">
      <w:start w:val="15"/>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A32871"/>
    <w:multiLevelType w:val="multilevel"/>
    <w:tmpl w:val="696A7CBC"/>
    <w:lvl w:ilvl="0">
      <w:start w:val="15"/>
      <w:numFmt w:val="decimal"/>
      <w:lvlText w:val="%1"/>
      <w:lvlJc w:val="left"/>
      <w:pPr>
        <w:tabs>
          <w:tab w:val="num" w:pos="1080"/>
        </w:tabs>
        <w:ind w:left="1080" w:hanging="1080"/>
      </w:pPr>
      <w:rPr>
        <w:rFonts w:hint="default"/>
      </w:rPr>
    </w:lvl>
    <w:lvl w:ilvl="1">
      <w:start w:val="20"/>
      <w:numFmt w:val="decimal"/>
      <w:lvlText w:val="%1.%2"/>
      <w:lvlJc w:val="left"/>
      <w:pPr>
        <w:tabs>
          <w:tab w:val="num" w:pos="1078"/>
        </w:tabs>
        <w:ind w:left="1078" w:hanging="1080"/>
      </w:pPr>
      <w:rPr>
        <w:rFonts w:hint="default"/>
      </w:rPr>
    </w:lvl>
    <w:lvl w:ilvl="2">
      <w:start w:val="15"/>
      <w:numFmt w:val="decimal"/>
      <w:lvlText w:val="%1.%2-%3"/>
      <w:lvlJc w:val="left"/>
      <w:pPr>
        <w:tabs>
          <w:tab w:val="num" w:pos="1076"/>
        </w:tabs>
        <w:ind w:left="1076" w:hanging="1080"/>
      </w:pPr>
      <w:rPr>
        <w:rFonts w:hint="default"/>
      </w:rPr>
    </w:lvl>
    <w:lvl w:ilvl="3">
      <w:start w:val="35"/>
      <w:numFmt w:val="decimal"/>
      <w:lvlText w:val="%1.%2-%3.%4"/>
      <w:lvlJc w:val="left"/>
      <w:pPr>
        <w:tabs>
          <w:tab w:val="num" w:pos="1074"/>
        </w:tabs>
        <w:ind w:left="1074" w:hanging="1080"/>
      </w:pPr>
      <w:rPr>
        <w:rFonts w:hint="default"/>
      </w:rPr>
    </w:lvl>
    <w:lvl w:ilvl="4">
      <w:start w:val="1"/>
      <w:numFmt w:val="decimal"/>
      <w:lvlText w:val="%1.%2-%3.%4.%5"/>
      <w:lvlJc w:val="left"/>
      <w:pPr>
        <w:tabs>
          <w:tab w:val="num" w:pos="1072"/>
        </w:tabs>
        <w:ind w:left="1072" w:hanging="1080"/>
      </w:pPr>
      <w:rPr>
        <w:rFonts w:hint="default"/>
      </w:rPr>
    </w:lvl>
    <w:lvl w:ilvl="5">
      <w:start w:val="1"/>
      <w:numFmt w:val="decimal"/>
      <w:lvlText w:val="%1.%2-%3.%4.%5.%6"/>
      <w:lvlJc w:val="left"/>
      <w:pPr>
        <w:tabs>
          <w:tab w:val="num" w:pos="1070"/>
        </w:tabs>
        <w:ind w:left="1070" w:hanging="1080"/>
      </w:pPr>
      <w:rPr>
        <w:rFonts w:hint="default"/>
      </w:rPr>
    </w:lvl>
    <w:lvl w:ilvl="6">
      <w:start w:val="1"/>
      <w:numFmt w:val="decimal"/>
      <w:lvlText w:val="%1.%2-%3.%4.%5.%6.%7"/>
      <w:lvlJc w:val="left"/>
      <w:pPr>
        <w:tabs>
          <w:tab w:val="num" w:pos="1428"/>
        </w:tabs>
        <w:ind w:left="1428" w:hanging="1440"/>
      </w:pPr>
      <w:rPr>
        <w:rFonts w:hint="default"/>
      </w:rPr>
    </w:lvl>
    <w:lvl w:ilvl="7">
      <w:start w:val="1"/>
      <w:numFmt w:val="decimal"/>
      <w:lvlText w:val="%1.%2-%3.%4.%5.%6.%7.%8"/>
      <w:lvlJc w:val="left"/>
      <w:pPr>
        <w:tabs>
          <w:tab w:val="num" w:pos="1426"/>
        </w:tabs>
        <w:ind w:left="1426" w:hanging="1440"/>
      </w:pPr>
      <w:rPr>
        <w:rFonts w:hint="default"/>
      </w:rPr>
    </w:lvl>
    <w:lvl w:ilvl="8">
      <w:start w:val="1"/>
      <w:numFmt w:val="decimal"/>
      <w:lvlText w:val="%1.%2-%3.%4.%5.%6.%7.%8.%9"/>
      <w:lvlJc w:val="left"/>
      <w:pPr>
        <w:tabs>
          <w:tab w:val="num" w:pos="1784"/>
        </w:tabs>
        <w:ind w:left="1784" w:hanging="1800"/>
      </w:pPr>
      <w:rPr>
        <w:rFonts w:hint="default"/>
      </w:rPr>
    </w:lvl>
  </w:abstractNum>
  <w:abstractNum w:abstractNumId="6">
    <w:nsid w:val="1B1825B6"/>
    <w:multiLevelType w:val="multilevel"/>
    <w:tmpl w:val="E0468F24"/>
    <w:lvl w:ilvl="0">
      <w:start w:val="14"/>
      <w:numFmt w:val="decimal"/>
      <w:lvlText w:val="%1"/>
      <w:lvlJc w:val="left"/>
      <w:pPr>
        <w:tabs>
          <w:tab w:val="num" w:pos="1815"/>
        </w:tabs>
        <w:ind w:left="1815" w:hanging="1815"/>
      </w:pPr>
      <w:rPr>
        <w:rFonts w:hint="default"/>
      </w:rPr>
    </w:lvl>
    <w:lvl w:ilvl="1">
      <w:start w:val="55"/>
      <w:numFmt w:val="decimal"/>
      <w:lvlText w:val="%1.%2"/>
      <w:lvlJc w:val="left"/>
      <w:pPr>
        <w:tabs>
          <w:tab w:val="num" w:pos="1899"/>
        </w:tabs>
        <w:ind w:left="1899" w:hanging="1815"/>
      </w:pPr>
      <w:rPr>
        <w:rFonts w:hint="default"/>
      </w:rPr>
    </w:lvl>
    <w:lvl w:ilvl="2">
      <w:start w:val="15"/>
      <w:numFmt w:val="decimal"/>
      <w:lvlText w:val="%1.%2-%3"/>
      <w:lvlJc w:val="left"/>
      <w:pPr>
        <w:tabs>
          <w:tab w:val="num" w:pos="1983"/>
        </w:tabs>
        <w:ind w:left="1983" w:hanging="1815"/>
      </w:pPr>
      <w:rPr>
        <w:rFonts w:hint="default"/>
      </w:rPr>
    </w:lvl>
    <w:lvl w:ilvl="3">
      <w:start w:val="15"/>
      <w:numFmt w:val="decimal"/>
      <w:lvlText w:val="%1.%2-%3.%4"/>
      <w:lvlJc w:val="left"/>
      <w:pPr>
        <w:tabs>
          <w:tab w:val="num" w:pos="2067"/>
        </w:tabs>
        <w:ind w:left="2067" w:hanging="1815"/>
      </w:pPr>
      <w:rPr>
        <w:rFonts w:hint="default"/>
      </w:rPr>
    </w:lvl>
    <w:lvl w:ilvl="4">
      <w:start w:val="1"/>
      <w:numFmt w:val="decimal"/>
      <w:lvlText w:val="%1.%2-%3.%4.%5"/>
      <w:lvlJc w:val="left"/>
      <w:pPr>
        <w:tabs>
          <w:tab w:val="num" w:pos="2151"/>
        </w:tabs>
        <w:ind w:left="2151" w:hanging="1815"/>
      </w:pPr>
      <w:rPr>
        <w:rFonts w:hint="default"/>
      </w:rPr>
    </w:lvl>
    <w:lvl w:ilvl="5">
      <w:start w:val="1"/>
      <w:numFmt w:val="decimal"/>
      <w:lvlText w:val="%1.%2-%3.%4.%5.%6"/>
      <w:lvlJc w:val="left"/>
      <w:pPr>
        <w:tabs>
          <w:tab w:val="num" w:pos="2235"/>
        </w:tabs>
        <w:ind w:left="2235" w:hanging="1815"/>
      </w:pPr>
      <w:rPr>
        <w:rFonts w:hint="default"/>
      </w:rPr>
    </w:lvl>
    <w:lvl w:ilvl="6">
      <w:start w:val="1"/>
      <w:numFmt w:val="decimal"/>
      <w:lvlText w:val="%1.%2-%3.%4.%5.%6.%7"/>
      <w:lvlJc w:val="left"/>
      <w:pPr>
        <w:tabs>
          <w:tab w:val="num" w:pos="2319"/>
        </w:tabs>
        <w:ind w:left="2319" w:hanging="1815"/>
      </w:pPr>
      <w:rPr>
        <w:rFonts w:hint="default"/>
      </w:rPr>
    </w:lvl>
    <w:lvl w:ilvl="7">
      <w:start w:val="1"/>
      <w:numFmt w:val="decimal"/>
      <w:lvlText w:val="%1.%2-%3.%4.%5.%6.%7.%8"/>
      <w:lvlJc w:val="left"/>
      <w:pPr>
        <w:tabs>
          <w:tab w:val="num" w:pos="2403"/>
        </w:tabs>
        <w:ind w:left="2403" w:hanging="1815"/>
      </w:pPr>
      <w:rPr>
        <w:rFonts w:hint="default"/>
      </w:rPr>
    </w:lvl>
    <w:lvl w:ilvl="8">
      <w:start w:val="1"/>
      <w:numFmt w:val="decimal"/>
      <w:lvlText w:val="%1.%2-%3.%4.%5.%6.%7.%8.%9"/>
      <w:lvlJc w:val="left"/>
      <w:pPr>
        <w:tabs>
          <w:tab w:val="num" w:pos="2487"/>
        </w:tabs>
        <w:ind w:left="2487" w:hanging="1815"/>
      </w:pPr>
      <w:rPr>
        <w:rFonts w:hint="default"/>
      </w:rPr>
    </w:lvl>
  </w:abstractNum>
  <w:abstractNum w:abstractNumId="7">
    <w:nsid w:val="1D690B5C"/>
    <w:multiLevelType w:val="multilevel"/>
    <w:tmpl w:val="FC167AF6"/>
    <w:lvl w:ilvl="0">
      <w:start w:val="10"/>
      <w:numFmt w:val="decimal"/>
      <w:lvlText w:val="%1"/>
      <w:lvlJc w:val="left"/>
      <w:pPr>
        <w:tabs>
          <w:tab w:val="num" w:pos="1185"/>
        </w:tabs>
        <w:ind w:left="1185" w:hanging="1185"/>
      </w:pPr>
      <w:rPr>
        <w:rFonts w:hint="default"/>
      </w:rPr>
    </w:lvl>
    <w:lvl w:ilvl="1">
      <w:start w:val="30"/>
      <w:numFmt w:val="decimal"/>
      <w:lvlText w:val="%1.%2"/>
      <w:lvlJc w:val="left"/>
      <w:pPr>
        <w:tabs>
          <w:tab w:val="num" w:pos="1279"/>
        </w:tabs>
        <w:ind w:left="1279" w:hanging="1185"/>
      </w:pPr>
      <w:rPr>
        <w:rFonts w:hint="default"/>
      </w:rPr>
    </w:lvl>
    <w:lvl w:ilvl="2">
      <w:start w:val="10"/>
      <w:numFmt w:val="decimal"/>
      <w:lvlText w:val="%1.%2-%3"/>
      <w:lvlJc w:val="left"/>
      <w:pPr>
        <w:tabs>
          <w:tab w:val="num" w:pos="1373"/>
        </w:tabs>
        <w:ind w:left="1373" w:hanging="1185"/>
      </w:pPr>
      <w:rPr>
        <w:rFonts w:hint="default"/>
      </w:rPr>
    </w:lvl>
    <w:lvl w:ilvl="3">
      <w:start w:val="45"/>
      <w:numFmt w:val="decimal"/>
      <w:lvlText w:val="%1.%2-%3.%4"/>
      <w:lvlJc w:val="left"/>
      <w:pPr>
        <w:tabs>
          <w:tab w:val="num" w:pos="1467"/>
        </w:tabs>
        <w:ind w:left="1467" w:hanging="1185"/>
      </w:pPr>
      <w:rPr>
        <w:rFonts w:hint="default"/>
      </w:rPr>
    </w:lvl>
    <w:lvl w:ilvl="4">
      <w:start w:val="1"/>
      <w:numFmt w:val="decimal"/>
      <w:lvlText w:val="%1.%2-%3.%4.%5"/>
      <w:lvlJc w:val="left"/>
      <w:pPr>
        <w:tabs>
          <w:tab w:val="num" w:pos="1561"/>
        </w:tabs>
        <w:ind w:left="1561" w:hanging="1185"/>
      </w:pPr>
      <w:rPr>
        <w:rFonts w:hint="default"/>
      </w:rPr>
    </w:lvl>
    <w:lvl w:ilvl="5">
      <w:start w:val="1"/>
      <w:numFmt w:val="decimal"/>
      <w:lvlText w:val="%1.%2-%3.%4.%5.%6"/>
      <w:lvlJc w:val="left"/>
      <w:pPr>
        <w:tabs>
          <w:tab w:val="num" w:pos="1655"/>
        </w:tabs>
        <w:ind w:left="1655" w:hanging="1185"/>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8">
    <w:nsid w:val="1E0718BB"/>
    <w:multiLevelType w:val="multilevel"/>
    <w:tmpl w:val="D9D8CB9E"/>
    <w:lvl w:ilvl="0">
      <w:start w:val="10"/>
      <w:numFmt w:val="decimal"/>
      <w:lvlText w:val="%1"/>
      <w:lvlJc w:val="left"/>
      <w:pPr>
        <w:tabs>
          <w:tab w:val="num" w:pos="1080"/>
        </w:tabs>
        <w:ind w:left="1080" w:hanging="1080"/>
      </w:pPr>
      <w:rPr>
        <w:rFonts w:hint="default"/>
      </w:rPr>
    </w:lvl>
    <w:lvl w:ilvl="1">
      <w:start w:val="50"/>
      <w:numFmt w:val="decimal"/>
      <w:lvlText w:val="%1.%2"/>
      <w:lvlJc w:val="left"/>
      <w:pPr>
        <w:tabs>
          <w:tab w:val="num" w:pos="1221"/>
        </w:tabs>
        <w:ind w:left="1221" w:hanging="1080"/>
      </w:pPr>
      <w:rPr>
        <w:rFonts w:hint="default"/>
      </w:rPr>
    </w:lvl>
    <w:lvl w:ilvl="2">
      <w:start w:val="11"/>
      <w:numFmt w:val="decimal"/>
      <w:lvlText w:val="%1.%2-%3.0"/>
      <w:lvlJc w:val="left"/>
      <w:pPr>
        <w:tabs>
          <w:tab w:val="num" w:pos="1362"/>
        </w:tabs>
        <w:ind w:left="1362" w:hanging="1080"/>
      </w:pPr>
      <w:rPr>
        <w:rFonts w:hint="default"/>
      </w:rPr>
    </w:lvl>
    <w:lvl w:ilvl="3">
      <w:start w:val="1"/>
      <w:numFmt w:val="decimalZero"/>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427"/>
        </w:tabs>
        <w:ind w:left="2427" w:hanging="1440"/>
      </w:pPr>
      <w:rPr>
        <w:rFonts w:hint="default"/>
      </w:rPr>
    </w:lvl>
    <w:lvl w:ilvl="8">
      <w:start w:val="1"/>
      <w:numFmt w:val="decimal"/>
      <w:lvlText w:val="%1.%2-%3.%4.%5.%6.%7.%8.%9"/>
      <w:lvlJc w:val="left"/>
      <w:pPr>
        <w:tabs>
          <w:tab w:val="num" w:pos="2928"/>
        </w:tabs>
        <w:ind w:left="2928" w:hanging="1800"/>
      </w:pPr>
      <w:rPr>
        <w:rFonts w:hint="default"/>
      </w:rPr>
    </w:lvl>
  </w:abstractNum>
  <w:abstractNum w:abstractNumId="9">
    <w:nsid w:val="206D3F41"/>
    <w:multiLevelType w:val="hybridMultilevel"/>
    <w:tmpl w:val="AF9680A8"/>
    <w:lvl w:ilvl="0" w:tplc="C93234F2">
      <w:start w:val="9"/>
      <w:numFmt w:val="decimal"/>
      <w:lvlText w:val="%1."/>
      <w:lvlJc w:val="righ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2D7105BC"/>
    <w:multiLevelType w:val="hybridMultilevel"/>
    <w:tmpl w:val="7102B58A"/>
    <w:lvl w:ilvl="0" w:tplc="EECCA1D4">
      <w:start w:val="9"/>
      <w:numFmt w:val="decimal"/>
      <w:lvlText w:val="%1."/>
      <w:lvlJc w:val="right"/>
      <w:pPr>
        <w:ind w:left="2160" w:hanging="360"/>
      </w:pPr>
      <w:rPr>
        <w:rFonts w:ascii="Times New Roman" w:hAnsi="Times New Roman" w:hint="default"/>
        <w:sz w:val="24"/>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1">
    <w:nsid w:val="2FC30942"/>
    <w:multiLevelType w:val="multilevel"/>
    <w:tmpl w:val="FFEED8CE"/>
    <w:lvl w:ilvl="0">
      <w:start w:val="10"/>
      <w:numFmt w:val="decimal"/>
      <w:lvlText w:val="%1"/>
      <w:lvlJc w:val="left"/>
      <w:pPr>
        <w:tabs>
          <w:tab w:val="num" w:pos="360"/>
        </w:tabs>
        <w:ind w:left="360" w:hanging="360"/>
      </w:pPr>
      <w:rPr>
        <w:rFonts w:hint="default"/>
        <w:b/>
        <w:sz w:val="22"/>
      </w:rPr>
    </w:lvl>
    <w:lvl w:ilvl="1">
      <w:start w:val="35"/>
      <w:numFmt w:val="decimal"/>
      <w:lvlText w:val="%1.%2"/>
      <w:lvlJc w:val="left"/>
      <w:pPr>
        <w:tabs>
          <w:tab w:val="num" w:pos="380"/>
        </w:tabs>
        <w:ind w:left="380" w:hanging="360"/>
      </w:pPr>
      <w:rPr>
        <w:rFonts w:hint="default"/>
        <w:b/>
        <w:sz w:val="22"/>
      </w:rPr>
    </w:lvl>
    <w:lvl w:ilvl="2">
      <w:start w:val="10"/>
      <w:numFmt w:val="decimal"/>
      <w:lvlText w:val="%1.%2-%3"/>
      <w:lvlJc w:val="left"/>
      <w:pPr>
        <w:tabs>
          <w:tab w:val="num" w:pos="760"/>
        </w:tabs>
        <w:ind w:left="760" w:hanging="720"/>
      </w:pPr>
      <w:rPr>
        <w:rFonts w:hint="default"/>
        <w:b/>
        <w:sz w:val="22"/>
      </w:rPr>
    </w:lvl>
    <w:lvl w:ilvl="3">
      <w:start w:val="50"/>
      <w:numFmt w:val="none"/>
      <w:lvlText w:val="14.40-14.55"/>
      <w:lvlJc w:val="left"/>
      <w:pPr>
        <w:tabs>
          <w:tab w:val="num" w:pos="900"/>
        </w:tabs>
        <w:ind w:left="900" w:hanging="720"/>
      </w:pPr>
      <w:rPr>
        <w:rFonts w:hint="default"/>
        <w:b/>
        <w:i w:val="0"/>
        <w:sz w:val="22"/>
      </w:rPr>
    </w:lvl>
    <w:lvl w:ilvl="4">
      <w:start w:val="1"/>
      <w:numFmt w:val="decimal"/>
      <w:lvlText w:val="%1.%2-%3.%4.%5"/>
      <w:lvlJc w:val="left"/>
      <w:pPr>
        <w:tabs>
          <w:tab w:val="num" w:pos="1160"/>
        </w:tabs>
        <w:ind w:left="1160" w:hanging="1080"/>
      </w:pPr>
      <w:rPr>
        <w:rFonts w:hint="default"/>
        <w:b/>
        <w:sz w:val="22"/>
      </w:rPr>
    </w:lvl>
    <w:lvl w:ilvl="5">
      <w:start w:val="1"/>
      <w:numFmt w:val="decimal"/>
      <w:lvlText w:val="%1.%2-%3.%4.%5.%6"/>
      <w:lvlJc w:val="left"/>
      <w:pPr>
        <w:tabs>
          <w:tab w:val="num" w:pos="1180"/>
        </w:tabs>
        <w:ind w:left="1180" w:hanging="1080"/>
      </w:pPr>
      <w:rPr>
        <w:rFonts w:hint="default"/>
        <w:b/>
        <w:sz w:val="22"/>
      </w:rPr>
    </w:lvl>
    <w:lvl w:ilvl="6">
      <w:start w:val="1"/>
      <w:numFmt w:val="decimal"/>
      <w:lvlText w:val="%1.%2-%3.%4.%5.%6.%7"/>
      <w:lvlJc w:val="left"/>
      <w:pPr>
        <w:tabs>
          <w:tab w:val="num" w:pos="1560"/>
        </w:tabs>
        <w:ind w:left="1560" w:hanging="1440"/>
      </w:pPr>
      <w:rPr>
        <w:rFonts w:hint="default"/>
        <w:b/>
        <w:sz w:val="22"/>
      </w:rPr>
    </w:lvl>
    <w:lvl w:ilvl="7">
      <w:start w:val="1"/>
      <w:numFmt w:val="decimal"/>
      <w:lvlText w:val="%1.%2-%3.%4.%5.%6.%7.%8"/>
      <w:lvlJc w:val="left"/>
      <w:pPr>
        <w:tabs>
          <w:tab w:val="num" w:pos="1580"/>
        </w:tabs>
        <w:ind w:left="1580" w:hanging="1440"/>
      </w:pPr>
      <w:rPr>
        <w:rFonts w:hint="default"/>
        <w:b/>
        <w:sz w:val="22"/>
      </w:rPr>
    </w:lvl>
    <w:lvl w:ilvl="8">
      <w:start w:val="1"/>
      <w:numFmt w:val="decimal"/>
      <w:lvlText w:val="%1.%2-%3.%4.%5.%6.%7.%8.%9"/>
      <w:lvlJc w:val="left"/>
      <w:pPr>
        <w:tabs>
          <w:tab w:val="num" w:pos="1960"/>
        </w:tabs>
        <w:ind w:left="1960" w:hanging="1800"/>
      </w:pPr>
      <w:rPr>
        <w:rFonts w:hint="default"/>
        <w:b/>
        <w:sz w:val="22"/>
      </w:rPr>
    </w:lvl>
  </w:abstractNum>
  <w:abstractNum w:abstractNumId="12">
    <w:nsid w:val="311772EE"/>
    <w:multiLevelType w:val="multilevel"/>
    <w:tmpl w:val="E508EA86"/>
    <w:lvl w:ilvl="0">
      <w:start w:val="14"/>
      <w:numFmt w:val="decimal"/>
      <w:lvlText w:val="%1"/>
      <w:lvlJc w:val="left"/>
      <w:pPr>
        <w:tabs>
          <w:tab w:val="num" w:pos="1185"/>
        </w:tabs>
        <w:ind w:left="1185" w:hanging="1185"/>
      </w:pPr>
      <w:rPr>
        <w:rFonts w:hint="default"/>
      </w:rPr>
    </w:lvl>
    <w:lvl w:ilvl="1">
      <w:start w:val="35"/>
      <w:numFmt w:val="decimal"/>
      <w:lvlText w:val="%1.%2"/>
      <w:lvlJc w:val="left"/>
      <w:pPr>
        <w:tabs>
          <w:tab w:val="num" w:pos="1279"/>
        </w:tabs>
        <w:ind w:left="1279" w:hanging="1185"/>
      </w:pPr>
      <w:rPr>
        <w:rFonts w:hint="default"/>
      </w:rPr>
    </w:lvl>
    <w:lvl w:ilvl="2">
      <w:start w:val="14"/>
      <w:numFmt w:val="decimal"/>
      <w:lvlText w:val="%1.%2-%3"/>
      <w:lvlJc w:val="left"/>
      <w:pPr>
        <w:tabs>
          <w:tab w:val="num" w:pos="1373"/>
        </w:tabs>
        <w:ind w:left="1373" w:hanging="1185"/>
      </w:pPr>
      <w:rPr>
        <w:rFonts w:hint="default"/>
      </w:rPr>
    </w:lvl>
    <w:lvl w:ilvl="3">
      <w:start w:val="50"/>
      <w:numFmt w:val="decimal"/>
      <w:lvlText w:val="%1.%2-%3.%4"/>
      <w:lvlJc w:val="left"/>
      <w:pPr>
        <w:tabs>
          <w:tab w:val="num" w:pos="1467"/>
        </w:tabs>
        <w:ind w:left="1467" w:hanging="1185"/>
      </w:pPr>
      <w:rPr>
        <w:rFonts w:hint="default"/>
      </w:rPr>
    </w:lvl>
    <w:lvl w:ilvl="4">
      <w:start w:val="1"/>
      <w:numFmt w:val="decimal"/>
      <w:lvlText w:val="%1.%2-%3.%4.%5"/>
      <w:lvlJc w:val="left"/>
      <w:pPr>
        <w:tabs>
          <w:tab w:val="num" w:pos="1561"/>
        </w:tabs>
        <w:ind w:left="1561" w:hanging="1185"/>
      </w:pPr>
      <w:rPr>
        <w:rFonts w:hint="default"/>
      </w:rPr>
    </w:lvl>
    <w:lvl w:ilvl="5">
      <w:start w:val="1"/>
      <w:numFmt w:val="decimal"/>
      <w:lvlText w:val="%1.%2-%3.%4.%5.%6"/>
      <w:lvlJc w:val="left"/>
      <w:pPr>
        <w:tabs>
          <w:tab w:val="num" w:pos="1655"/>
        </w:tabs>
        <w:ind w:left="1655" w:hanging="1185"/>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13">
    <w:nsid w:val="3D1476D4"/>
    <w:multiLevelType w:val="hybridMultilevel"/>
    <w:tmpl w:val="854EA5DC"/>
    <w:lvl w:ilvl="0" w:tplc="006C9130">
      <w:start w:val="9"/>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44A95069"/>
    <w:multiLevelType w:val="multilevel"/>
    <w:tmpl w:val="00ECC8B4"/>
    <w:lvl w:ilvl="0">
      <w:start w:val="10"/>
      <w:numFmt w:val="decimal"/>
      <w:lvlText w:val="%1"/>
      <w:lvlJc w:val="left"/>
      <w:pPr>
        <w:tabs>
          <w:tab w:val="num" w:pos="1170"/>
        </w:tabs>
        <w:ind w:left="1170" w:hanging="1170"/>
      </w:pPr>
      <w:rPr>
        <w:rFonts w:hint="default"/>
      </w:rPr>
    </w:lvl>
    <w:lvl w:ilvl="1">
      <w:start w:val="50"/>
      <w:numFmt w:val="decimal"/>
      <w:lvlText w:val="%1.%2"/>
      <w:lvlJc w:val="left"/>
      <w:pPr>
        <w:tabs>
          <w:tab w:val="num" w:pos="1311"/>
        </w:tabs>
        <w:ind w:left="1311" w:hanging="1170"/>
      </w:pPr>
      <w:rPr>
        <w:rFonts w:hint="default"/>
      </w:rPr>
    </w:lvl>
    <w:lvl w:ilvl="2">
      <w:start w:val="11"/>
      <w:numFmt w:val="decimal"/>
      <w:lvlText w:val="%1.%2-%3.0"/>
      <w:lvlJc w:val="left"/>
      <w:pPr>
        <w:tabs>
          <w:tab w:val="num" w:pos="1452"/>
        </w:tabs>
        <w:ind w:left="1452" w:hanging="1170"/>
      </w:pPr>
      <w:rPr>
        <w:rFonts w:hint="default"/>
      </w:rPr>
    </w:lvl>
    <w:lvl w:ilvl="3">
      <w:start w:val="1"/>
      <w:numFmt w:val="decimalZero"/>
      <w:lvlText w:val="%1.%2-%3.%4"/>
      <w:lvlJc w:val="left"/>
      <w:pPr>
        <w:tabs>
          <w:tab w:val="num" w:pos="1593"/>
        </w:tabs>
        <w:ind w:left="1593" w:hanging="1170"/>
      </w:pPr>
      <w:rPr>
        <w:rFonts w:hint="default"/>
      </w:rPr>
    </w:lvl>
    <w:lvl w:ilvl="4">
      <w:start w:val="1"/>
      <w:numFmt w:val="decimal"/>
      <w:lvlText w:val="%1.%2-%3.%4.%5"/>
      <w:lvlJc w:val="left"/>
      <w:pPr>
        <w:tabs>
          <w:tab w:val="num" w:pos="1734"/>
        </w:tabs>
        <w:ind w:left="1734" w:hanging="1170"/>
      </w:pPr>
      <w:rPr>
        <w:rFonts w:hint="default"/>
      </w:rPr>
    </w:lvl>
    <w:lvl w:ilvl="5">
      <w:start w:val="1"/>
      <w:numFmt w:val="decimal"/>
      <w:lvlText w:val="%1.%2-%3.%4.%5.%6"/>
      <w:lvlJc w:val="left"/>
      <w:pPr>
        <w:tabs>
          <w:tab w:val="num" w:pos="1875"/>
        </w:tabs>
        <w:ind w:left="1875" w:hanging="117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427"/>
        </w:tabs>
        <w:ind w:left="2427" w:hanging="1440"/>
      </w:pPr>
      <w:rPr>
        <w:rFonts w:hint="default"/>
      </w:rPr>
    </w:lvl>
    <w:lvl w:ilvl="8">
      <w:start w:val="1"/>
      <w:numFmt w:val="decimal"/>
      <w:lvlText w:val="%1.%2-%3.%4.%5.%6.%7.%8.%9"/>
      <w:lvlJc w:val="left"/>
      <w:pPr>
        <w:tabs>
          <w:tab w:val="num" w:pos="2928"/>
        </w:tabs>
        <w:ind w:left="2928" w:hanging="1800"/>
      </w:pPr>
      <w:rPr>
        <w:rFonts w:hint="default"/>
      </w:rPr>
    </w:lvl>
  </w:abstractNum>
  <w:abstractNum w:abstractNumId="15">
    <w:nsid w:val="45325861"/>
    <w:multiLevelType w:val="multilevel"/>
    <w:tmpl w:val="72BABDCA"/>
    <w:lvl w:ilvl="0">
      <w:start w:val="10"/>
      <w:numFmt w:val="decimal"/>
      <w:lvlText w:val="%1"/>
      <w:lvlJc w:val="left"/>
      <w:pPr>
        <w:tabs>
          <w:tab w:val="num" w:pos="1185"/>
        </w:tabs>
        <w:ind w:left="1185" w:hanging="1185"/>
      </w:pPr>
      <w:rPr>
        <w:rFonts w:hint="default"/>
      </w:rPr>
    </w:lvl>
    <w:lvl w:ilvl="1">
      <w:start w:val="20"/>
      <w:numFmt w:val="decimal"/>
      <w:lvlText w:val="%1.%2"/>
      <w:lvlJc w:val="left"/>
      <w:pPr>
        <w:tabs>
          <w:tab w:val="num" w:pos="1279"/>
        </w:tabs>
        <w:ind w:left="1279" w:hanging="1185"/>
      </w:pPr>
      <w:rPr>
        <w:rFonts w:hint="default"/>
      </w:rPr>
    </w:lvl>
    <w:lvl w:ilvl="2">
      <w:start w:val="10"/>
      <w:numFmt w:val="decimal"/>
      <w:lvlText w:val="%1.%2-%3"/>
      <w:lvlJc w:val="left"/>
      <w:pPr>
        <w:tabs>
          <w:tab w:val="num" w:pos="1373"/>
        </w:tabs>
        <w:ind w:left="1373" w:hanging="1185"/>
      </w:pPr>
      <w:rPr>
        <w:rFonts w:hint="default"/>
      </w:rPr>
    </w:lvl>
    <w:lvl w:ilvl="3">
      <w:start w:val="35"/>
      <w:numFmt w:val="decimal"/>
      <w:lvlText w:val="%1.%2-%3.%4"/>
      <w:lvlJc w:val="left"/>
      <w:pPr>
        <w:tabs>
          <w:tab w:val="num" w:pos="1467"/>
        </w:tabs>
        <w:ind w:left="1467" w:hanging="1185"/>
      </w:pPr>
      <w:rPr>
        <w:rFonts w:hint="default"/>
        <w:b/>
        <w:i w:val="0"/>
      </w:rPr>
    </w:lvl>
    <w:lvl w:ilvl="4">
      <w:start w:val="1"/>
      <w:numFmt w:val="decimal"/>
      <w:lvlText w:val="%1.%2-%3.%4.%5"/>
      <w:lvlJc w:val="left"/>
      <w:pPr>
        <w:tabs>
          <w:tab w:val="num" w:pos="1561"/>
        </w:tabs>
        <w:ind w:left="1561" w:hanging="1185"/>
      </w:pPr>
      <w:rPr>
        <w:rFonts w:hint="default"/>
      </w:rPr>
    </w:lvl>
    <w:lvl w:ilvl="5">
      <w:start w:val="1"/>
      <w:numFmt w:val="decimal"/>
      <w:lvlText w:val="%1.%2-%3.%4.%5.%6"/>
      <w:lvlJc w:val="left"/>
      <w:pPr>
        <w:tabs>
          <w:tab w:val="num" w:pos="1655"/>
        </w:tabs>
        <w:ind w:left="1655" w:hanging="1185"/>
      </w:pPr>
      <w:rPr>
        <w:rFonts w:hint="default"/>
      </w:rPr>
    </w:lvl>
    <w:lvl w:ilvl="6">
      <w:start w:val="1"/>
      <w:numFmt w:val="decimal"/>
      <w:lvlText w:val="%1.%2-%3.%4.%5.%6.%7"/>
      <w:lvlJc w:val="left"/>
      <w:pPr>
        <w:tabs>
          <w:tab w:val="num" w:pos="1749"/>
        </w:tabs>
        <w:ind w:left="1749" w:hanging="1185"/>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192"/>
        </w:tabs>
        <w:ind w:left="2192" w:hanging="1440"/>
      </w:pPr>
      <w:rPr>
        <w:rFonts w:hint="default"/>
      </w:rPr>
    </w:lvl>
  </w:abstractNum>
  <w:abstractNum w:abstractNumId="16">
    <w:nsid w:val="4740133B"/>
    <w:multiLevelType w:val="hybridMultilevel"/>
    <w:tmpl w:val="FDD69F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3B922FC"/>
    <w:multiLevelType w:val="hybridMultilevel"/>
    <w:tmpl w:val="43C40384"/>
    <w:lvl w:ilvl="0" w:tplc="3C90CD30">
      <w:start w:val="1"/>
      <w:numFmt w:val="decimal"/>
      <w:lvlText w:val="%1."/>
      <w:lvlJc w:val="right"/>
      <w:pPr>
        <w:ind w:left="227" w:hanging="227"/>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554C00EC"/>
    <w:multiLevelType w:val="multilevel"/>
    <w:tmpl w:val="23E8EB54"/>
    <w:lvl w:ilvl="0">
      <w:start w:val="16"/>
      <w:numFmt w:val="decimal"/>
      <w:lvlText w:val="%1"/>
      <w:lvlJc w:val="left"/>
      <w:pPr>
        <w:tabs>
          <w:tab w:val="num" w:pos="1155"/>
        </w:tabs>
        <w:ind w:left="1155" w:hanging="1155"/>
      </w:pPr>
      <w:rPr>
        <w:rFonts w:hint="default"/>
      </w:rPr>
    </w:lvl>
    <w:lvl w:ilvl="1">
      <w:start w:val="20"/>
      <w:numFmt w:val="decimal"/>
      <w:lvlText w:val="%1.%2"/>
      <w:lvlJc w:val="left"/>
      <w:pPr>
        <w:tabs>
          <w:tab w:val="num" w:pos="1259"/>
        </w:tabs>
        <w:ind w:left="1259" w:hanging="1155"/>
      </w:pPr>
      <w:rPr>
        <w:rFonts w:hint="default"/>
      </w:rPr>
    </w:lvl>
    <w:lvl w:ilvl="2">
      <w:start w:val="16"/>
      <w:numFmt w:val="decimal"/>
      <w:lvlText w:val="%1.%2-%3"/>
      <w:lvlJc w:val="left"/>
      <w:pPr>
        <w:tabs>
          <w:tab w:val="num" w:pos="1363"/>
        </w:tabs>
        <w:ind w:left="1363" w:hanging="1155"/>
      </w:pPr>
      <w:rPr>
        <w:rFonts w:hint="default"/>
      </w:rPr>
    </w:lvl>
    <w:lvl w:ilvl="3">
      <w:start w:val="40"/>
      <w:numFmt w:val="decimal"/>
      <w:lvlText w:val="%1.%2-%3.%4"/>
      <w:lvlJc w:val="left"/>
      <w:pPr>
        <w:tabs>
          <w:tab w:val="num" w:pos="1467"/>
        </w:tabs>
        <w:ind w:left="1467" w:hanging="1155"/>
      </w:pPr>
      <w:rPr>
        <w:rFonts w:hint="default"/>
      </w:rPr>
    </w:lvl>
    <w:lvl w:ilvl="4">
      <w:start w:val="1"/>
      <w:numFmt w:val="decimal"/>
      <w:lvlText w:val="%1.%2-%3.%4.%5"/>
      <w:lvlJc w:val="left"/>
      <w:pPr>
        <w:tabs>
          <w:tab w:val="num" w:pos="1571"/>
        </w:tabs>
        <w:ind w:left="1571" w:hanging="1155"/>
      </w:pPr>
      <w:rPr>
        <w:rFonts w:hint="default"/>
      </w:rPr>
    </w:lvl>
    <w:lvl w:ilvl="5">
      <w:start w:val="1"/>
      <w:numFmt w:val="decimal"/>
      <w:lvlText w:val="%1.%2-%3.%4.%5.%6"/>
      <w:lvlJc w:val="left"/>
      <w:pPr>
        <w:tabs>
          <w:tab w:val="num" w:pos="1675"/>
        </w:tabs>
        <w:ind w:left="1675" w:hanging="1155"/>
      </w:pPr>
      <w:rPr>
        <w:rFonts w:hint="default"/>
      </w:rPr>
    </w:lvl>
    <w:lvl w:ilvl="6">
      <w:start w:val="1"/>
      <w:numFmt w:val="decimal"/>
      <w:lvlText w:val="%1.%2-%3.%4.%5.%6.%7"/>
      <w:lvlJc w:val="left"/>
      <w:pPr>
        <w:tabs>
          <w:tab w:val="num" w:pos="2064"/>
        </w:tabs>
        <w:ind w:left="2064" w:hanging="1440"/>
      </w:pPr>
      <w:rPr>
        <w:rFonts w:hint="default"/>
      </w:rPr>
    </w:lvl>
    <w:lvl w:ilvl="7">
      <w:start w:val="1"/>
      <w:numFmt w:val="decimal"/>
      <w:lvlText w:val="%1.%2-%3.%4.%5.%6.%7.%8"/>
      <w:lvlJc w:val="left"/>
      <w:pPr>
        <w:tabs>
          <w:tab w:val="num" w:pos="2168"/>
        </w:tabs>
        <w:ind w:left="2168" w:hanging="1440"/>
      </w:pPr>
      <w:rPr>
        <w:rFonts w:hint="default"/>
      </w:rPr>
    </w:lvl>
    <w:lvl w:ilvl="8">
      <w:start w:val="1"/>
      <w:numFmt w:val="decimal"/>
      <w:lvlText w:val="%1.%2-%3.%4.%5.%6.%7.%8.%9"/>
      <w:lvlJc w:val="left"/>
      <w:pPr>
        <w:tabs>
          <w:tab w:val="num" w:pos="2632"/>
        </w:tabs>
        <w:ind w:left="2632" w:hanging="1800"/>
      </w:pPr>
      <w:rPr>
        <w:rFonts w:hint="default"/>
      </w:rPr>
    </w:lvl>
  </w:abstractNum>
  <w:abstractNum w:abstractNumId="19">
    <w:nsid w:val="563A2CD1"/>
    <w:multiLevelType w:val="multilevel"/>
    <w:tmpl w:val="09A69A46"/>
    <w:lvl w:ilvl="0">
      <w:start w:val="14"/>
      <w:numFmt w:val="decimal"/>
      <w:lvlText w:val="%1"/>
      <w:lvlJc w:val="left"/>
      <w:pPr>
        <w:tabs>
          <w:tab w:val="num" w:pos="1155"/>
        </w:tabs>
        <w:ind w:left="1155" w:hanging="1155"/>
      </w:pPr>
      <w:rPr>
        <w:rFonts w:hint="default"/>
      </w:rPr>
    </w:lvl>
    <w:lvl w:ilvl="1">
      <w:start w:val="55"/>
      <w:numFmt w:val="decimal"/>
      <w:lvlText w:val="%1.%2"/>
      <w:lvlJc w:val="left"/>
      <w:pPr>
        <w:tabs>
          <w:tab w:val="num" w:pos="1239"/>
        </w:tabs>
        <w:ind w:left="1239" w:hanging="1155"/>
      </w:pPr>
      <w:rPr>
        <w:rFonts w:hint="default"/>
      </w:rPr>
    </w:lvl>
    <w:lvl w:ilvl="2">
      <w:start w:val="15"/>
      <w:numFmt w:val="decimal"/>
      <w:lvlText w:val="%1.%2-%3"/>
      <w:lvlJc w:val="left"/>
      <w:pPr>
        <w:tabs>
          <w:tab w:val="num" w:pos="1323"/>
        </w:tabs>
        <w:ind w:left="1323" w:hanging="1155"/>
      </w:pPr>
      <w:rPr>
        <w:rFonts w:hint="default"/>
      </w:rPr>
    </w:lvl>
    <w:lvl w:ilvl="3">
      <w:start w:val="15"/>
      <w:numFmt w:val="decimal"/>
      <w:lvlText w:val="%1.%2-%3.%4"/>
      <w:lvlJc w:val="left"/>
      <w:pPr>
        <w:tabs>
          <w:tab w:val="num" w:pos="1407"/>
        </w:tabs>
        <w:ind w:left="1407" w:hanging="1155"/>
      </w:pPr>
      <w:rPr>
        <w:rFonts w:hint="default"/>
      </w:rPr>
    </w:lvl>
    <w:lvl w:ilvl="4">
      <w:start w:val="1"/>
      <w:numFmt w:val="decimal"/>
      <w:lvlText w:val="%1.%2-%3.%4.%5"/>
      <w:lvlJc w:val="left"/>
      <w:pPr>
        <w:tabs>
          <w:tab w:val="num" w:pos="1491"/>
        </w:tabs>
        <w:ind w:left="1491" w:hanging="1155"/>
      </w:pPr>
      <w:rPr>
        <w:rFonts w:hint="default"/>
      </w:rPr>
    </w:lvl>
    <w:lvl w:ilvl="5">
      <w:start w:val="1"/>
      <w:numFmt w:val="decimal"/>
      <w:lvlText w:val="%1.%2-%3.%4.%5.%6"/>
      <w:lvlJc w:val="left"/>
      <w:pPr>
        <w:tabs>
          <w:tab w:val="num" w:pos="1575"/>
        </w:tabs>
        <w:ind w:left="1575" w:hanging="1155"/>
      </w:pPr>
      <w:rPr>
        <w:rFonts w:hint="default"/>
      </w:rPr>
    </w:lvl>
    <w:lvl w:ilvl="6">
      <w:start w:val="1"/>
      <w:numFmt w:val="decimal"/>
      <w:lvlText w:val="%1.%2-%3.%4.%5.%6.%7"/>
      <w:lvlJc w:val="left"/>
      <w:pPr>
        <w:tabs>
          <w:tab w:val="num" w:pos="1944"/>
        </w:tabs>
        <w:ind w:left="1944" w:hanging="1440"/>
      </w:pPr>
      <w:rPr>
        <w:rFonts w:hint="default"/>
      </w:rPr>
    </w:lvl>
    <w:lvl w:ilvl="7">
      <w:start w:val="1"/>
      <w:numFmt w:val="decimal"/>
      <w:lvlText w:val="%1.%2-%3.%4.%5.%6.%7.%8"/>
      <w:lvlJc w:val="left"/>
      <w:pPr>
        <w:tabs>
          <w:tab w:val="num" w:pos="2028"/>
        </w:tabs>
        <w:ind w:left="2028" w:hanging="1440"/>
      </w:pPr>
      <w:rPr>
        <w:rFonts w:hint="default"/>
      </w:rPr>
    </w:lvl>
    <w:lvl w:ilvl="8">
      <w:start w:val="1"/>
      <w:numFmt w:val="decimal"/>
      <w:lvlText w:val="%1.%2-%3.%4.%5.%6.%7.%8.%9"/>
      <w:lvlJc w:val="left"/>
      <w:pPr>
        <w:tabs>
          <w:tab w:val="num" w:pos="2472"/>
        </w:tabs>
        <w:ind w:left="2472" w:hanging="1800"/>
      </w:pPr>
      <w:rPr>
        <w:rFonts w:hint="default"/>
      </w:rPr>
    </w:lvl>
  </w:abstractNum>
  <w:abstractNum w:abstractNumId="20">
    <w:nsid w:val="57657EB5"/>
    <w:multiLevelType w:val="multilevel"/>
    <w:tmpl w:val="91AE6382"/>
    <w:lvl w:ilvl="0">
      <w:start w:val="11"/>
      <w:numFmt w:val="decimal"/>
      <w:lvlText w:val="%1"/>
      <w:lvlJc w:val="left"/>
      <w:pPr>
        <w:tabs>
          <w:tab w:val="num" w:pos="1185"/>
        </w:tabs>
        <w:ind w:left="1185" w:hanging="1185"/>
      </w:pPr>
      <w:rPr>
        <w:rFonts w:hint="default"/>
      </w:rPr>
    </w:lvl>
    <w:lvl w:ilvl="1">
      <w:start w:val="15"/>
      <w:numFmt w:val="decimal"/>
      <w:lvlText w:val="%1.%2"/>
      <w:lvlJc w:val="left"/>
      <w:pPr>
        <w:tabs>
          <w:tab w:val="num" w:pos="1281"/>
        </w:tabs>
        <w:ind w:left="1281" w:hanging="1185"/>
      </w:pPr>
      <w:rPr>
        <w:rFonts w:hint="default"/>
      </w:rPr>
    </w:lvl>
    <w:lvl w:ilvl="2">
      <w:start w:val="11"/>
      <w:numFmt w:val="decimal"/>
      <w:lvlText w:val="%1.%2-%3"/>
      <w:lvlJc w:val="left"/>
      <w:pPr>
        <w:tabs>
          <w:tab w:val="num" w:pos="1377"/>
        </w:tabs>
        <w:ind w:left="1377" w:hanging="1185"/>
      </w:pPr>
      <w:rPr>
        <w:rFonts w:hint="default"/>
      </w:rPr>
    </w:lvl>
    <w:lvl w:ilvl="3">
      <w:start w:val="30"/>
      <w:numFmt w:val="decimal"/>
      <w:lvlText w:val="%1.%2-%3.%4"/>
      <w:lvlJc w:val="left"/>
      <w:pPr>
        <w:tabs>
          <w:tab w:val="num" w:pos="1473"/>
        </w:tabs>
        <w:ind w:left="1473" w:hanging="1185"/>
      </w:pPr>
      <w:rPr>
        <w:rFonts w:hint="default"/>
      </w:rPr>
    </w:lvl>
    <w:lvl w:ilvl="4">
      <w:start w:val="1"/>
      <w:numFmt w:val="decimal"/>
      <w:lvlText w:val="%1.%2-%3.%4.%5"/>
      <w:lvlJc w:val="left"/>
      <w:pPr>
        <w:tabs>
          <w:tab w:val="num" w:pos="1569"/>
        </w:tabs>
        <w:ind w:left="1569" w:hanging="1185"/>
      </w:pPr>
      <w:rPr>
        <w:rFonts w:hint="default"/>
      </w:rPr>
    </w:lvl>
    <w:lvl w:ilvl="5">
      <w:start w:val="1"/>
      <w:numFmt w:val="decimal"/>
      <w:lvlText w:val="%1.%2-%3.%4.%5.%6"/>
      <w:lvlJc w:val="left"/>
      <w:pPr>
        <w:tabs>
          <w:tab w:val="num" w:pos="1665"/>
        </w:tabs>
        <w:ind w:left="1665" w:hanging="1185"/>
      </w:pPr>
      <w:rPr>
        <w:rFonts w:hint="default"/>
      </w:rPr>
    </w:lvl>
    <w:lvl w:ilvl="6">
      <w:start w:val="1"/>
      <w:numFmt w:val="decimal"/>
      <w:lvlText w:val="%1.%2-%3.%4.%5.%6.%7"/>
      <w:lvlJc w:val="left"/>
      <w:pPr>
        <w:tabs>
          <w:tab w:val="num" w:pos="2016"/>
        </w:tabs>
        <w:ind w:left="2016" w:hanging="144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568"/>
        </w:tabs>
        <w:ind w:left="2568" w:hanging="1800"/>
      </w:pPr>
      <w:rPr>
        <w:rFonts w:hint="default"/>
      </w:rPr>
    </w:lvl>
  </w:abstractNum>
  <w:abstractNum w:abstractNumId="21">
    <w:nsid w:val="586F7570"/>
    <w:multiLevelType w:val="hybridMultilevel"/>
    <w:tmpl w:val="1DE8D144"/>
    <w:lvl w:ilvl="0" w:tplc="EECCA1D4">
      <w:start w:val="9"/>
      <w:numFmt w:val="decimal"/>
      <w:lvlText w:val="%1."/>
      <w:lvlJc w:val="right"/>
      <w:pPr>
        <w:ind w:left="1440" w:hanging="360"/>
      </w:pPr>
      <w:rPr>
        <w:rFonts w:ascii="Times New Roman" w:hAnsi="Times New Roman" w:hint="default"/>
        <w:sz w:val="24"/>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nsid w:val="58FC0609"/>
    <w:multiLevelType w:val="hybridMultilevel"/>
    <w:tmpl w:val="BD7E0E50"/>
    <w:lvl w:ilvl="0" w:tplc="57DC1736">
      <w:start w:val="1"/>
      <w:numFmt w:val="decimal"/>
      <w:lvlText w:val="%10)"/>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5C45FB4"/>
    <w:multiLevelType w:val="multilevel"/>
    <w:tmpl w:val="FFEED8CE"/>
    <w:lvl w:ilvl="0">
      <w:start w:val="10"/>
      <w:numFmt w:val="decimal"/>
      <w:lvlText w:val="%1"/>
      <w:lvlJc w:val="left"/>
      <w:pPr>
        <w:tabs>
          <w:tab w:val="num" w:pos="360"/>
        </w:tabs>
        <w:ind w:left="360" w:hanging="360"/>
      </w:pPr>
      <w:rPr>
        <w:rFonts w:hint="default"/>
        <w:b/>
        <w:sz w:val="22"/>
      </w:rPr>
    </w:lvl>
    <w:lvl w:ilvl="1">
      <w:start w:val="35"/>
      <w:numFmt w:val="decimal"/>
      <w:lvlText w:val="%1.%2"/>
      <w:lvlJc w:val="left"/>
      <w:pPr>
        <w:tabs>
          <w:tab w:val="num" w:pos="380"/>
        </w:tabs>
        <w:ind w:left="380" w:hanging="360"/>
      </w:pPr>
      <w:rPr>
        <w:rFonts w:hint="default"/>
        <w:b/>
        <w:sz w:val="22"/>
      </w:rPr>
    </w:lvl>
    <w:lvl w:ilvl="2">
      <w:start w:val="10"/>
      <w:numFmt w:val="decimal"/>
      <w:lvlText w:val="%1.%2-%3"/>
      <w:lvlJc w:val="left"/>
      <w:pPr>
        <w:tabs>
          <w:tab w:val="num" w:pos="760"/>
        </w:tabs>
        <w:ind w:left="760" w:hanging="720"/>
      </w:pPr>
      <w:rPr>
        <w:rFonts w:hint="default"/>
        <w:b/>
        <w:sz w:val="22"/>
      </w:rPr>
    </w:lvl>
    <w:lvl w:ilvl="3">
      <w:start w:val="50"/>
      <w:numFmt w:val="none"/>
      <w:lvlText w:val="14.40-14.55"/>
      <w:lvlJc w:val="left"/>
      <w:pPr>
        <w:tabs>
          <w:tab w:val="num" w:pos="908"/>
        </w:tabs>
        <w:ind w:left="908" w:hanging="720"/>
      </w:pPr>
      <w:rPr>
        <w:rFonts w:hint="default"/>
        <w:b/>
        <w:sz w:val="22"/>
      </w:rPr>
    </w:lvl>
    <w:lvl w:ilvl="4">
      <w:start w:val="1"/>
      <w:numFmt w:val="decimal"/>
      <w:lvlText w:val="%1.%2-%3.%4.%5"/>
      <w:lvlJc w:val="left"/>
      <w:pPr>
        <w:tabs>
          <w:tab w:val="num" w:pos="1160"/>
        </w:tabs>
        <w:ind w:left="1160" w:hanging="1080"/>
      </w:pPr>
      <w:rPr>
        <w:rFonts w:hint="default"/>
        <w:b/>
        <w:sz w:val="22"/>
      </w:rPr>
    </w:lvl>
    <w:lvl w:ilvl="5">
      <w:start w:val="1"/>
      <w:numFmt w:val="decimal"/>
      <w:lvlText w:val="%1.%2-%3.%4.%5.%6"/>
      <w:lvlJc w:val="left"/>
      <w:pPr>
        <w:tabs>
          <w:tab w:val="num" w:pos="1180"/>
        </w:tabs>
        <w:ind w:left="1180" w:hanging="1080"/>
      </w:pPr>
      <w:rPr>
        <w:rFonts w:hint="default"/>
        <w:b/>
        <w:sz w:val="22"/>
      </w:rPr>
    </w:lvl>
    <w:lvl w:ilvl="6">
      <w:start w:val="1"/>
      <w:numFmt w:val="decimal"/>
      <w:lvlText w:val="%1.%2-%3.%4.%5.%6.%7"/>
      <w:lvlJc w:val="left"/>
      <w:pPr>
        <w:tabs>
          <w:tab w:val="num" w:pos="1560"/>
        </w:tabs>
        <w:ind w:left="1560" w:hanging="1440"/>
      </w:pPr>
      <w:rPr>
        <w:rFonts w:hint="default"/>
        <w:b/>
        <w:sz w:val="22"/>
      </w:rPr>
    </w:lvl>
    <w:lvl w:ilvl="7">
      <w:start w:val="1"/>
      <w:numFmt w:val="decimal"/>
      <w:lvlText w:val="%1.%2-%3.%4.%5.%6.%7.%8"/>
      <w:lvlJc w:val="left"/>
      <w:pPr>
        <w:tabs>
          <w:tab w:val="num" w:pos="1580"/>
        </w:tabs>
        <w:ind w:left="1580" w:hanging="1440"/>
      </w:pPr>
      <w:rPr>
        <w:rFonts w:hint="default"/>
        <w:b/>
        <w:sz w:val="22"/>
      </w:rPr>
    </w:lvl>
    <w:lvl w:ilvl="8">
      <w:start w:val="1"/>
      <w:numFmt w:val="decimal"/>
      <w:lvlText w:val="%1.%2-%3.%4.%5.%6.%7.%8.%9"/>
      <w:lvlJc w:val="left"/>
      <w:pPr>
        <w:tabs>
          <w:tab w:val="num" w:pos="1960"/>
        </w:tabs>
        <w:ind w:left="1960" w:hanging="1800"/>
      </w:pPr>
      <w:rPr>
        <w:rFonts w:hint="default"/>
        <w:b/>
        <w:sz w:val="22"/>
      </w:rPr>
    </w:lvl>
  </w:abstractNum>
  <w:abstractNum w:abstractNumId="24">
    <w:nsid w:val="6897484A"/>
    <w:multiLevelType w:val="hybridMultilevel"/>
    <w:tmpl w:val="0E18194E"/>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nsid w:val="69DF53B9"/>
    <w:multiLevelType w:val="multilevel"/>
    <w:tmpl w:val="846CB82C"/>
    <w:lvl w:ilvl="0">
      <w:start w:val="10"/>
      <w:numFmt w:val="decimal"/>
      <w:lvlText w:val="%1"/>
      <w:lvlJc w:val="left"/>
      <w:pPr>
        <w:tabs>
          <w:tab w:val="num" w:pos="360"/>
        </w:tabs>
        <w:ind w:left="360" w:hanging="360"/>
      </w:pPr>
      <w:rPr>
        <w:rFonts w:hint="default"/>
        <w:b/>
        <w:sz w:val="22"/>
      </w:rPr>
    </w:lvl>
    <w:lvl w:ilvl="1">
      <w:start w:val="35"/>
      <w:numFmt w:val="decimal"/>
      <w:lvlText w:val="%1.%2"/>
      <w:lvlJc w:val="left"/>
      <w:pPr>
        <w:tabs>
          <w:tab w:val="num" w:pos="380"/>
        </w:tabs>
        <w:ind w:left="380" w:hanging="360"/>
      </w:pPr>
      <w:rPr>
        <w:rFonts w:hint="default"/>
        <w:b/>
        <w:sz w:val="22"/>
      </w:rPr>
    </w:lvl>
    <w:lvl w:ilvl="2">
      <w:start w:val="10"/>
      <w:numFmt w:val="decimal"/>
      <w:lvlText w:val="%1.%2-%3"/>
      <w:lvlJc w:val="left"/>
      <w:pPr>
        <w:tabs>
          <w:tab w:val="num" w:pos="760"/>
        </w:tabs>
        <w:ind w:left="760" w:hanging="720"/>
      </w:pPr>
      <w:rPr>
        <w:rFonts w:hint="default"/>
        <w:b/>
        <w:sz w:val="22"/>
      </w:rPr>
    </w:lvl>
    <w:lvl w:ilvl="3">
      <w:start w:val="50"/>
      <w:numFmt w:val="none"/>
      <w:lvlText w:val="15.00-15.15"/>
      <w:lvlJc w:val="left"/>
      <w:pPr>
        <w:tabs>
          <w:tab w:val="num" w:pos="900"/>
        </w:tabs>
        <w:ind w:left="900" w:hanging="720"/>
      </w:pPr>
      <w:rPr>
        <w:rFonts w:hint="default"/>
        <w:b/>
        <w:sz w:val="22"/>
      </w:rPr>
    </w:lvl>
    <w:lvl w:ilvl="4">
      <w:start w:val="1"/>
      <w:numFmt w:val="decimal"/>
      <w:lvlText w:val="%1.%2-%3.%4.%5"/>
      <w:lvlJc w:val="left"/>
      <w:pPr>
        <w:tabs>
          <w:tab w:val="num" w:pos="1160"/>
        </w:tabs>
        <w:ind w:left="1160" w:hanging="1080"/>
      </w:pPr>
      <w:rPr>
        <w:rFonts w:hint="default"/>
        <w:b/>
        <w:sz w:val="22"/>
      </w:rPr>
    </w:lvl>
    <w:lvl w:ilvl="5">
      <w:start w:val="1"/>
      <w:numFmt w:val="decimal"/>
      <w:lvlText w:val="%1.%2-%3.%4.%5.%6"/>
      <w:lvlJc w:val="left"/>
      <w:pPr>
        <w:tabs>
          <w:tab w:val="num" w:pos="1180"/>
        </w:tabs>
        <w:ind w:left="1180" w:hanging="1080"/>
      </w:pPr>
      <w:rPr>
        <w:rFonts w:hint="default"/>
        <w:b/>
        <w:sz w:val="22"/>
      </w:rPr>
    </w:lvl>
    <w:lvl w:ilvl="6">
      <w:start w:val="1"/>
      <w:numFmt w:val="decimal"/>
      <w:lvlText w:val="%1.%2-%3.%4.%5.%6.%7"/>
      <w:lvlJc w:val="left"/>
      <w:pPr>
        <w:tabs>
          <w:tab w:val="num" w:pos="1560"/>
        </w:tabs>
        <w:ind w:left="1560" w:hanging="1440"/>
      </w:pPr>
      <w:rPr>
        <w:rFonts w:hint="default"/>
        <w:b/>
        <w:sz w:val="22"/>
      </w:rPr>
    </w:lvl>
    <w:lvl w:ilvl="7">
      <w:start w:val="1"/>
      <w:numFmt w:val="decimal"/>
      <w:lvlText w:val="%1.%2-%3.%4.%5.%6.%7.%8"/>
      <w:lvlJc w:val="left"/>
      <w:pPr>
        <w:tabs>
          <w:tab w:val="num" w:pos="1580"/>
        </w:tabs>
        <w:ind w:left="1580" w:hanging="1440"/>
      </w:pPr>
      <w:rPr>
        <w:rFonts w:hint="default"/>
        <w:b/>
        <w:sz w:val="22"/>
      </w:rPr>
    </w:lvl>
    <w:lvl w:ilvl="8">
      <w:start w:val="1"/>
      <w:numFmt w:val="decimal"/>
      <w:lvlText w:val="%1.%2-%3.%4.%5.%6.%7.%8.%9"/>
      <w:lvlJc w:val="left"/>
      <w:pPr>
        <w:tabs>
          <w:tab w:val="num" w:pos="1960"/>
        </w:tabs>
        <w:ind w:left="1960" w:hanging="1800"/>
      </w:pPr>
      <w:rPr>
        <w:rFonts w:hint="default"/>
        <w:b/>
        <w:sz w:val="22"/>
      </w:rPr>
    </w:lvl>
  </w:abstractNum>
  <w:abstractNum w:abstractNumId="26">
    <w:nsid w:val="74B50DEA"/>
    <w:multiLevelType w:val="multilevel"/>
    <w:tmpl w:val="EDD82E80"/>
    <w:lvl w:ilvl="0">
      <w:start w:val="12"/>
      <w:numFmt w:val="decimal"/>
      <w:lvlText w:val="%1"/>
      <w:lvlJc w:val="left"/>
      <w:pPr>
        <w:tabs>
          <w:tab w:val="num" w:pos="1290"/>
        </w:tabs>
        <w:ind w:left="1290" w:hanging="1290"/>
      </w:pPr>
      <w:rPr>
        <w:rFonts w:hint="default"/>
      </w:rPr>
    </w:lvl>
    <w:lvl w:ilvl="1">
      <w:numFmt w:val="decimalZero"/>
      <w:lvlText w:val="%1.%2"/>
      <w:lvlJc w:val="left"/>
      <w:pPr>
        <w:tabs>
          <w:tab w:val="num" w:pos="1384"/>
        </w:tabs>
        <w:ind w:left="1384" w:hanging="1290"/>
      </w:pPr>
      <w:rPr>
        <w:rFonts w:hint="default"/>
      </w:rPr>
    </w:lvl>
    <w:lvl w:ilvl="2">
      <w:start w:val="13"/>
      <w:numFmt w:val="decimal"/>
      <w:lvlText w:val="%1.%2-%3"/>
      <w:lvlJc w:val="left"/>
      <w:pPr>
        <w:tabs>
          <w:tab w:val="num" w:pos="1478"/>
        </w:tabs>
        <w:ind w:left="1478" w:hanging="1290"/>
      </w:pPr>
      <w:rPr>
        <w:rFonts w:hint="default"/>
      </w:rPr>
    </w:lvl>
    <w:lvl w:ilvl="3">
      <w:start w:val="30"/>
      <w:numFmt w:val="decimal"/>
      <w:lvlText w:val="%1.%2-%3.%4"/>
      <w:lvlJc w:val="left"/>
      <w:pPr>
        <w:tabs>
          <w:tab w:val="num" w:pos="1572"/>
        </w:tabs>
        <w:ind w:left="1572" w:hanging="1290"/>
      </w:pPr>
      <w:rPr>
        <w:rFonts w:hint="default"/>
      </w:rPr>
    </w:lvl>
    <w:lvl w:ilvl="4">
      <w:start w:val="1"/>
      <w:numFmt w:val="decimal"/>
      <w:lvlText w:val="%1.%2-%3.%4.%5"/>
      <w:lvlJc w:val="left"/>
      <w:pPr>
        <w:tabs>
          <w:tab w:val="num" w:pos="1666"/>
        </w:tabs>
        <w:ind w:left="1666" w:hanging="1290"/>
      </w:pPr>
      <w:rPr>
        <w:rFonts w:hint="default"/>
      </w:rPr>
    </w:lvl>
    <w:lvl w:ilvl="5">
      <w:start w:val="1"/>
      <w:numFmt w:val="decimal"/>
      <w:lvlText w:val="%1.%2-%3.%4.%5.%6"/>
      <w:lvlJc w:val="left"/>
      <w:pPr>
        <w:tabs>
          <w:tab w:val="num" w:pos="1760"/>
        </w:tabs>
        <w:ind w:left="1760" w:hanging="1290"/>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27">
    <w:nsid w:val="755F09CE"/>
    <w:multiLevelType w:val="multilevel"/>
    <w:tmpl w:val="72BABDCA"/>
    <w:lvl w:ilvl="0">
      <w:start w:val="10"/>
      <w:numFmt w:val="decimal"/>
      <w:lvlText w:val="%1"/>
      <w:lvlJc w:val="left"/>
      <w:pPr>
        <w:tabs>
          <w:tab w:val="num" w:pos="1185"/>
        </w:tabs>
        <w:ind w:left="1185" w:hanging="1185"/>
      </w:pPr>
      <w:rPr>
        <w:rFonts w:hint="default"/>
      </w:rPr>
    </w:lvl>
    <w:lvl w:ilvl="1">
      <w:start w:val="20"/>
      <w:numFmt w:val="decimal"/>
      <w:lvlText w:val="%1.%2"/>
      <w:lvlJc w:val="left"/>
      <w:pPr>
        <w:tabs>
          <w:tab w:val="num" w:pos="1279"/>
        </w:tabs>
        <w:ind w:left="1279" w:hanging="1185"/>
      </w:pPr>
      <w:rPr>
        <w:rFonts w:hint="default"/>
      </w:rPr>
    </w:lvl>
    <w:lvl w:ilvl="2">
      <w:start w:val="10"/>
      <w:numFmt w:val="decimal"/>
      <w:lvlText w:val="%1.%2-%3"/>
      <w:lvlJc w:val="left"/>
      <w:pPr>
        <w:tabs>
          <w:tab w:val="num" w:pos="1373"/>
        </w:tabs>
        <w:ind w:left="1373" w:hanging="1185"/>
      </w:pPr>
      <w:rPr>
        <w:rFonts w:hint="default"/>
      </w:rPr>
    </w:lvl>
    <w:lvl w:ilvl="3">
      <w:start w:val="35"/>
      <w:numFmt w:val="decimal"/>
      <w:lvlText w:val="%1.%2-%3.%4"/>
      <w:lvlJc w:val="left"/>
      <w:pPr>
        <w:tabs>
          <w:tab w:val="num" w:pos="1467"/>
        </w:tabs>
        <w:ind w:left="1467" w:hanging="1185"/>
      </w:pPr>
      <w:rPr>
        <w:rFonts w:hint="default"/>
        <w:b/>
        <w:i w:val="0"/>
      </w:rPr>
    </w:lvl>
    <w:lvl w:ilvl="4">
      <w:start w:val="1"/>
      <w:numFmt w:val="decimal"/>
      <w:lvlText w:val="%1.%2-%3.%4.%5"/>
      <w:lvlJc w:val="left"/>
      <w:pPr>
        <w:tabs>
          <w:tab w:val="num" w:pos="1561"/>
        </w:tabs>
        <w:ind w:left="1561" w:hanging="1185"/>
      </w:pPr>
      <w:rPr>
        <w:rFonts w:hint="default"/>
      </w:rPr>
    </w:lvl>
    <w:lvl w:ilvl="5">
      <w:start w:val="1"/>
      <w:numFmt w:val="decimal"/>
      <w:lvlText w:val="%1.%2-%3.%4.%5.%6"/>
      <w:lvlJc w:val="left"/>
      <w:pPr>
        <w:tabs>
          <w:tab w:val="num" w:pos="1655"/>
        </w:tabs>
        <w:ind w:left="1655" w:hanging="1185"/>
      </w:pPr>
      <w:rPr>
        <w:rFonts w:hint="default"/>
      </w:rPr>
    </w:lvl>
    <w:lvl w:ilvl="6">
      <w:start w:val="1"/>
      <w:numFmt w:val="decimal"/>
      <w:lvlText w:val="%1.%2-%3.%4.%5.%6.%7"/>
      <w:lvlJc w:val="left"/>
      <w:pPr>
        <w:tabs>
          <w:tab w:val="num" w:pos="1749"/>
        </w:tabs>
        <w:ind w:left="1749" w:hanging="1185"/>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192"/>
        </w:tabs>
        <w:ind w:left="2192" w:hanging="1440"/>
      </w:pPr>
      <w:rPr>
        <w:rFonts w:hint="default"/>
      </w:rPr>
    </w:lvl>
  </w:abstractNum>
  <w:abstractNum w:abstractNumId="28">
    <w:nsid w:val="77D918EF"/>
    <w:multiLevelType w:val="multilevel"/>
    <w:tmpl w:val="A284481E"/>
    <w:lvl w:ilvl="0">
      <w:start w:val="10"/>
      <w:numFmt w:val="decimal"/>
      <w:lvlText w:val="%1"/>
      <w:lvlJc w:val="left"/>
      <w:pPr>
        <w:tabs>
          <w:tab w:val="num" w:pos="360"/>
        </w:tabs>
        <w:ind w:left="360" w:hanging="360"/>
      </w:pPr>
      <w:rPr>
        <w:rFonts w:hint="default"/>
        <w:b/>
        <w:sz w:val="22"/>
      </w:rPr>
    </w:lvl>
    <w:lvl w:ilvl="1">
      <w:start w:val="35"/>
      <w:numFmt w:val="decimal"/>
      <w:lvlText w:val="%1.%2"/>
      <w:lvlJc w:val="left"/>
      <w:pPr>
        <w:tabs>
          <w:tab w:val="num" w:pos="380"/>
        </w:tabs>
        <w:ind w:left="380" w:hanging="360"/>
      </w:pPr>
      <w:rPr>
        <w:rFonts w:hint="default"/>
        <w:b/>
        <w:sz w:val="22"/>
      </w:rPr>
    </w:lvl>
    <w:lvl w:ilvl="2">
      <w:start w:val="10"/>
      <w:numFmt w:val="decimal"/>
      <w:lvlText w:val="%1.%2-%3"/>
      <w:lvlJc w:val="left"/>
      <w:pPr>
        <w:tabs>
          <w:tab w:val="num" w:pos="760"/>
        </w:tabs>
        <w:ind w:left="760" w:hanging="720"/>
      </w:pPr>
      <w:rPr>
        <w:rFonts w:hint="default"/>
        <w:b/>
        <w:sz w:val="22"/>
      </w:rPr>
    </w:lvl>
    <w:lvl w:ilvl="3">
      <w:start w:val="50"/>
      <w:numFmt w:val="decimal"/>
      <w:lvlText w:val="%1.%2-%3.%4"/>
      <w:lvlJc w:val="left"/>
      <w:pPr>
        <w:tabs>
          <w:tab w:val="num" w:pos="900"/>
        </w:tabs>
        <w:ind w:left="900" w:hanging="720"/>
      </w:pPr>
      <w:rPr>
        <w:rFonts w:hint="default"/>
        <w:b/>
        <w:sz w:val="22"/>
      </w:rPr>
    </w:lvl>
    <w:lvl w:ilvl="4">
      <w:start w:val="1"/>
      <w:numFmt w:val="decimal"/>
      <w:lvlText w:val="%1.%2-%3.%4.%5"/>
      <w:lvlJc w:val="left"/>
      <w:pPr>
        <w:tabs>
          <w:tab w:val="num" w:pos="1160"/>
        </w:tabs>
        <w:ind w:left="1160" w:hanging="1080"/>
      </w:pPr>
      <w:rPr>
        <w:rFonts w:hint="default"/>
        <w:b/>
        <w:sz w:val="22"/>
      </w:rPr>
    </w:lvl>
    <w:lvl w:ilvl="5">
      <w:start w:val="1"/>
      <w:numFmt w:val="decimal"/>
      <w:lvlText w:val="%1.%2-%3.%4.%5.%6"/>
      <w:lvlJc w:val="left"/>
      <w:pPr>
        <w:tabs>
          <w:tab w:val="num" w:pos="1180"/>
        </w:tabs>
        <w:ind w:left="1180" w:hanging="1080"/>
      </w:pPr>
      <w:rPr>
        <w:rFonts w:hint="default"/>
        <w:b/>
        <w:sz w:val="22"/>
      </w:rPr>
    </w:lvl>
    <w:lvl w:ilvl="6">
      <w:start w:val="1"/>
      <w:numFmt w:val="decimal"/>
      <w:lvlText w:val="%1.%2-%3.%4.%5.%6.%7"/>
      <w:lvlJc w:val="left"/>
      <w:pPr>
        <w:tabs>
          <w:tab w:val="num" w:pos="1560"/>
        </w:tabs>
        <w:ind w:left="1560" w:hanging="1440"/>
      </w:pPr>
      <w:rPr>
        <w:rFonts w:hint="default"/>
        <w:b/>
        <w:sz w:val="22"/>
      </w:rPr>
    </w:lvl>
    <w:lvl w:ilvl="7">
      <w:start w:val="1"/>
      <w:numFmt w:val="decimal"/>
      <w:lvlText w:val="%1.%2-%3.%4.%5.%6.%7.%8"/>
      <w:lvlJc w:val="left"/>
      <w:pPr>
        <w:tabs>
          <w:tab w:val="num" w:pos="1580"/>
        </w:tabs>
        <w:ind w:left="1580" w:hanging="1440"/>
      </w:pPr>
      <w:rPr>
        <w:rFonts w:hint="default"/>
        <w:b/>
        <w:sz w:val="22"/>
      </w:rPr>
    </w:lvl>
    <w:lvl w:ilvl="8">
      <w:start w:val="1"/>
      <w:numFmt w:val="decimal"/>
      <w:lvlText w:val="%1.%2-%3.%4.%5.%6.%7.%8.%9"/>
      <w:lvlJc w:val="left"/>
      <w:pPr>
        <w:tabs>
          <w:tab w:val="num" w:pos="1960"/>
        </w:tabs>
        <w:ind w:left="1960" w:hanging="1800"/>
      </w:pPr>
      <w:rPr>
        <w:rFonts w:hint="default"/>
        <w:b/>
        <w:sz w:val="22"/>
      </w:rPr>
    </w:lvl>
  </w:abstractNum>
  <w:abstractNum w:abstractNumId="29">
    <w:nsid w:val="7A264512"/>
    <w:multiLevelType w:val="multilevel"/>
    <w:tmpl w:val="2B3C1160"/>
    <w:lvl w:ilvl="0">
      <w:start w:val="10"/>
      <w:numFmt w:val="decimal"/>
      <w:lvlText w:val="%1"/>
      <w:lvlJc w:val="left"/>
      <w:pPr>
        <w:tabs>
          <w:tab w:val="num" w:pos="360"/>
        </w:tabs>
        <w:ind w:left="360" w:hanging="360"/>
      </w:pPr>
      <w:rPr>
        <w:rFonts w:hint="default"/>
        <w:b/>
        <w:sz w:val="22"/>
      </w:rPr>
    </w:lvl>
    <w:lvl w:ilvl="1">
      <w:start w:val="35"/>
      <w:numFmt w:val="decimal"/>
      <w:lvlText w:val="%1.%2"/>
      <w:lvlJc w:val="left"/>
      <w:pPr>
        <w:tabs>
          <w:tab w:val="num" w:pos="380"/>
        </w:tabs>
        <w:ind w:left="380" w:hanging="360"/>
      </w:pPr>
      <w:rPr>
        <w:rFonts w:hint="default"/>
        <w:b/>
        <w:sz w:val="22"/>
      </w:rPr>
    </w:lvl>
    <w:lvl w:ilvl="2">
      <w:start w:val="10"/>
      <w:numFmt w:val="decimal"/>
      <w:lvlText w:val="%1.%2-%3"/>
      <w:lvlJc w:val="left"/>
      <w:pPr>
        <w:tabs>
          <w:tab w:val="num" w:pos="760"/>
        </w:tabs>
        <w:ind w:left="760" w:hanging="720"/>
      </w:pPr>
      <w:rPr>
        <w:rFonts w:hint="default"/>
        <w:b/>
        <w:sz w:val="22"/>
      </w:rPr>
    </w:lvl>
    <w:lvl w:ilvl="3">
      <w:start w:val="50"/>
      <w:numFmt w:val="none"/>
      <w:lvlText w:val="14.45-15.00"/>
      <w:lvlJc w:val="left"/>
      <w:pPr>
        <w:tabs>
          <w:tab w:val="num" w:pos="900"/>
        </w:tabs>
        <w:ind w:left="900" w:hanging="720"/>
      </w:pPr>
      <w:rPr>
        <w:rFonts w:hint="default"/>
        <w:b/>
        <w:sz w:val="22"/>
      </w:rPr>
    </w:lvl>
    <w:lvl w:ilvl="4">
      <w:start w:val="1"/>
      <w:numFmt w:val="decimal"/>
      <w:lvlText w:val="%1.%2-%3.%4.%5"/>
      <w:lvlJc w:val="left"/>
      <w:pPr>
        <w:tabs>
          <w:tab w:val="num" w:pos="1160"/>
        </w:tabs>
        <w:ind w:left="1160" w:hanging="1080"/>
      </w:pPr>
      <w:rPr>
        <w:rFonts w:hint="default"/>
        <w:b/>
        <w:sz w:val="22"/>
      </w:rPr>
    </w:lvl>
    <w:lvl w:ilvl="5">
      <w:start w:val="1"/>
      <w:numFmt w:val="decimal"/>
      <w:lvlText w:val="%1.%2-%3.%4.%5.%6"/>
      <w:lvlJc w:val="left"/>
      <w:pPr>
        <w:tabs>
          <w:tab w:val="num" w:pos="1180"/>
        </w:tabs>
        <w:ind w:left="1180" w:hanging="1080"/>
      </w:pPr>
      <w:rPr>
        <w:rFonts w:hint="default"/>
        <w:b/>
        <w:sz w:val="22"/>
      </w:rPr>
    </w:lvl>
    <w:lvl w:ilvl="6">
      <w:start w:val="1"/>
      <w:numFmt w:val="decimal"/>
      <w:lvlText w:val="%1.%2-%3.%4.%5.%6.%7"/>
      <w:lvlJc w:val="left"/>
      <w:pPr>
        <w:tabs>
          <w:tab w:val="num" w:pos="1560"/>
        </w:tabs>
        <w:ind w:left="1560" w:hanging="1440"/>
      </w:pPr>
      <w:rPr>
        <w:rFonts w:hint="default"/>
        <w:b/>
        <w:sz w:val="22"/>
      </w:rPr>
    </w:lvl>
    <w:lvl w:ilvl="7">
      <w:start w:val="1"/>
      <w:numFmt w:val="decimal"/>
      <w:lvlText w:val="%1.%2-%3.%4.%5.%6.%7.%8"/>
      <w:lvlJc w:val="left"/>
      <w:pPr>
        <w:tabs>
          <w:tab w:val="num" w:pos="1580"/>
        </w:tabs>
        <w:ind w:left="1580" w:hanging="1440"/>
      </w:pPr>
      <w:rPr>
        <w:rFonts w:hint="default"/>
        <w:b/>
        <w:sz w:val="22"/>
      </w:rPr>
    </w:lvl>
    <w:lvl w:ilvl="8">
      <w:start w:val="1"/>
      <w:numFmt w:val="decimal"/>
      <w:lvlText w:val="%1.%2-%3.%4.%5.%6.%7.%8.%9"/>
      <w:lvlJc w:val="left"/>
      <w:pPr>
        <w:tabs>
          <w:tab w:val="num" w:pos="1960"/>
        </w:tabs>
        <w:ind w:left="1960" w:hanging="1800"/>
      </w:pPr>
      <w:rPr>
        <w:rFonts w:hint="default"/>
        <w:b/>
        <w:sz w:val="22"/>
      </w:rPr>
    </w:lvl>
  </w:abstractNum>
  <w:abstractNum w:abstractNumId="30">
    <w:nsid w:val="7BA42793"/>
    <w:multiLevelType w:val="multilevel"/>
    <w:tmpl w:val="B2C83552"/>
    <w:lvl w:ilvl="0">
      <w:start w:val="10"/>
      <w:numFmt w:val="decimal"/>
      <w:lvlText w:val="%1"/>
      <w:lvlJc w:val="left"/>
      <w:pPr>
        <w:tabs>
          <w:tab w:val="num" w:pos="360"/>
        </w:tabs>
        <w:ind w:left="360" w:hanging="360"/>
      </w:pPr>
      <w:rPr>
        <w:rFonts w:hint="default"/>
        <w:b/>
        <w:sz w:val="22"/>
      </w:rPr>
    </w:lvl>
    <w:lvl w:ilvl="1">
      <w:start w:val="35"/>
      <w:numFmt w:val="decimal"/>
      <w:lvlText w:val="%1.%2"/>
      <w:lvlJc w:val="left"/>
      <w:pPr>
        <w:tabs>
          <w:tab w:val="num" w:pos="380"/>
        </w:tabs>
        <w:ind w:left="380" w:hanging="360"/>
      </w:pPr>
      <w:rPr>
        <w:rFonts w:hint="default"/>
        <w:b/>
        <w:sz w:val="22"/>
      </w:rPr>
    </w:lvl>
    <w:lvl w:ilvl="2">
      <w:start w:val="10"/>
      <w:numFmt w:val="decimal"/>
      <w:lvlText w:val="%1.%2-%3"/>
      <w:lvlJc w:val="left"/>
      <w:pPr>
        <w:tabs>
          <w:tab w:val="num" w:pos="760"/>
        </w:tabs>
        <w:ind w:left="760" w:hanging="720"/>
      </w:pPr>
      <w:rPr>
        <w:rFonts w:hint="default"/>
        <w:b/>
        <w:sz w:val="22"/>
      </w:rPr>
    </w:lvl>
    <w:lvl w:ilvl="3">
      <w:start w:val="50"/>
      <w:numFmt w:val="none"/>
      <w:lvlText w:val="14.40-14.55"/>
      <w:lvlJc w:val="left"/>
      <w:pPr>
        <w:tabs>
          <w:tab w:val="num" w:pos="908"/>
        </w:tabs>
        <w:ind w:left="908" w:hanging="720"/>
      </w:pPr>
      <w:rPr>
        <w:rFonts w:hint="default"/>
        <w:b/>
        <w:i w:val="0"/>
        <w:sz w:val="22"/>
      </w:rPr>
    </w:lvl>
    <w:lvl w:ilvl="4">
      <w:start w:val="1"/>
      <w:numFmt w:val="decimal"/>
      <w:lvlText w:val="%1.%2-%3.%4.%5"/>
      <w:lvlJc w:val="left"/>
      <w:pPr>
        <w:tabs>
          <w:tab w:val="num" w:pos="1160"/>
        </w:tabs>
        <w:ind w:left="1160" w:hanging="1080"/>
      </w:pPr>
      <w:rPr>
        <w:rFonts w:hint="default"/>
        <w:b/>
        <w:sz w:val="22"/>
      </w:rPr>
    </w:lvl>
    <w:lvl w:ilvl="5">
      <w:start w:val="1"/>
      <w:numFmt w:val="decimal"/>
      <w:lvlText w:val="%1.%2-%3.%4.%5.%6"/>
      <w:lvlJc w:val="left"/>
      <w:pPr>
        <w:tabs>
          <w:tab w:val="num" w:pos="1180"/>
        </w:tabs>
        <w:ind w:left="1180" w:hanging="1080"/>
      </w:pPr>
      <w:rPr>
        <w:rFonts w:hint="default"/>
        <w:b/>
        <w:sz w:val="22"/>
      </w:rPr>
    </w:lvl>
    <w:lvl w:ilvl="6">
      <w:start w:val="1"/>
      <w:numFmt w:val="decimal"/>
      <w:lvlText w:val="%1.%2-%3.%4.%5.%6.%7"/>
      <w:lvlJc w:val="left"/>
      <w:pPr>
        <w:tabs>
          <w:tab w:val="num" w:pos="1560"/>
        </w:tabs>
        <w:ind w:left="1560" w:hanging="1440"/>
      </w:pPr>
      <w:rPr>
        <w:rFonts w:hint="default"/>
        <w:b/>
        <w:sz w:val="22"/>
      </w:rPr>
    </w:lvl>
    <w:lvl w:ilvl="7">
      <w:start w:val="1"/>
      <w:numFmt w:val="decimal"/>
      <w:lvlText w:val="%1.%2-%3.%4.%5.%6.%7.%8"/>
      <w:lvlJc w:val="left"/>
      <w:pPr>
        <w:tabs>
          <w:tab w:val="num" w:pos="1580"/>
        </w:tabs>
        <w:ind w:left="1580" w:hanging="1440"/>
      </w:pPr>
      <w:rPr>
        <w:rFonts w:hint="default"/>
        <w:b/>
        <w:sz w:val="22"/>
      </w:rPr>
    </w:lvl>
    <w:lvl w:ilvl="8">
      <w:start w:val="1"/>
      <w:numFmt w:val="decimal"/>
      <w:lvlText w:val="%1.%2-%3.%4.%5.%6.%7.%8.%9"/>
      <w:lvlJc w:val="left"/>
      <w:pPr>
        <w:tabs>
          <w:tab w:val="num" w:pos="1960"/>
        </w:tabs>
        <w:ind w:left="1960" w:hanging="1800"/>
      </w:pPr>
      <w:rPr>
        <w:rFonts w:hint="default"/>
        <w:b/>
        <w:sz w:val="22"/>
      </w:rPr>
    </w:lvl>
  </w:abstractNum>
  <w:num w:numId="1">
    <w:abstractNumId w:val="13"/>
  </w:num>
  <w:num w:numId="2">
    <w:abstractNumId w:val="4"/>
  </w:num>
  <w:num w:numId="3">
    <w:abstractNumId w:val="6"/>
  </w:num>
  <w:num w:numId="4">
    <w:abstractNumId w:val="0"/>
  </w:num>
  <w:num w:numId="5">
    <w:abstractNumId w:val="19"/>
  </w:num>
  <w:num w:numId="6">
    <w:abstractNumId w:val="18"/>
  </w:num>
  <w:num w:numId="7">
    <w:abstractNumId w:val="12"/>
  </w:num>
  <w:num w:numId="8">
    <w:abstractNumId w:val="7"/>
  </w:num>
  <w:num w:numId="9">
    <w:abstractNumId w:val="20"/>
  </w:num>
  <w:num w:numId="10">
    <w:abstractNumId w:val="26"/>
  </w:num>
  <w:num w:numId="11">
    <w:abstractNumId w:val="14"/>
  </w:num>
  <w:num w:numId="12">
    <w:abstractNumId w:val="8"/>
  </w:num>
  <w:num w:numId="13">
    <w:abstractNumId w:val="15"/>
  </w:num>
  <w:num w:numId="14">
    <w:abstractNumId w:val="11"/>
  </w:num>
  <w:num w:numId="15">
    <w:abstractNumId w:val="27"/>
  </w:num>
  <w:num w:numId="16">
    <w:abstractNumId w:val="28"/>
  </w:num>
  <w:num w:numId="17">
    <w:abstractNumId w:val="1"/>
  </w:num>
  <w:num w:numId="18">
    <w:abstractNumId w:val="29"/>
  </w:num>
  <w:num w:numId="19">
    <w:abstractNumId w:val="25"/>
  </w:num>
  <w:num w:numId="20">
    <w:abstractNumId w:val="23"/>
  </w:num>
  <w:num w:numId="21">
    <w:abstractNumId w:val="30"/>
  </w:num>
  <w:num w:numId="22">
    <w:abstractNumId w:val="2"/>
  </w:num>
  <w:num w:numId="23">
    <w:abstractNumId w:val="5"/>
  </w:num>
  <w:num w:numId="24">
    <w:abstractNumId w:val="17"/>
  </w:num>
  <w:num w:numId="25">
    <w:abstractNumId w:val="24"/>
  </w:num>
  <w:num w:numId="26">
    <w:abstractNumId w:val="3"/>
  </w:num>
  <w:num w:numId="27">
    <w:abstractNumId w:val="9"/>
  </w:num>
  <w:num w:numId="28">
    <w:abstractNumId w:val="21"/>
  </w:num>
  <w:num w:numId="29">
    <w:abstractNumId w:val="10"/>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10"/>
    <w:rsid w:val="000023C5"/>
    <w:rsid w:val="00026D3A"/>
    <w:rsid w:val="00037DC1"/>
    <w:rsid w:val="00045A22"/>
    <w:rsid w:val="00050E47"/>
    <w:rsid w:val="00052749"/>
    <w:rsid w:val="0005278C"/>
    <w:rsid w:val="00090169"/>
    <w:rsid w:val="00092331"/>
    <w:rsid w:val="000937CC"/>
    <w:rsid w:val="000D0589"/>
    <w:rsid w:val="000D122A"/>
    <w:rsid w:val="000D1E3D"/>
    <w:rsid w:val="000F711E"/>
    <w:rsid w:val="001018C4"/>
    <w:rsid w:val="00102996"/>
    <w:rsid w:val="00130535"/>
    <w:rsid w:val="0013243B"/>
    <w:rsid w:val="00144F41"/>
    <w:rsid w:val="00171AC7"/>
    <w:rsid w:val="0017215B"/>
    <w:rsid w:val="00181E0E"/>
    <w:rsid w:val="0019125B"/>
    <w:rsid w:val="00194C9E"/>
    <w:rsid w:val="001A1356"/>
    <w:rsid w:val="001A52E1"/>
    <w:rsid w:val="001C43AC"/>
    <w:rsid w:val="001C6C41"/>
    <w:rsid w:val="001E13EC"/>
    <w:rsid w:val="001E31E0"/>
    <w:rsid w:val="001F2B1F"/>
    <w:rsid w:val="001F396E"/>
    <w:rsid w:val="0022023E"/>
    <w:rsid w:val="002318C1"/>
    <w:rsid w:val="00246F23"/>
    <w:rsid w:val="00246F4D"/>
    <w:rsid w:val="0026596F"/>
    <w:rsid w:val="00273823"/>
    <w:rsid w:val="002906EC"/>
    <w:rsid w:val="00294B4C"/>
    <w:rsid w:val="002B1C2E"/>
    <w:rsid w:val="00321B11"/>
    <w:rsid w:val="00332C7C"/>
    <w:rsid w:val="00335F69"/>
    <w:rsid w:val="003721EF"/>
    <w:rsid w:val="00373E1F"/>
    <w:rsid w:val="0038205D"/>
    <w:rsid w:val="003839C0"/>
    <w:rsid w:val="00384A9F"/>
    <w:rsid w:val="00395ECC"/>
    <w:rsid w:val="003A5A33"/>
    <w:rsid w:val="003A7494"/>
    <w:rsid w:val="003D5D1C"/>
    <w:rsid w:val="003D5E1F"/>
    <w:rsid w:val="003E40A6"/>
    <w:rsid w:val="003F11F6"/>
    <w:rsid w:val="003F4383"/>
    <w:rsid w:val="00414699"/>
    <w:rsid w:val="004233BA"/>
    <w:rsid w:val="00435497"/>
    <w:rsid w:val="00437D6A"/>
    <w:rsid w:val="004427EF"/>
    <w:rsid w:val="00454328"/>
    <w:rsid w:val="00466285"/>
    <w:rsid w:val="004718C1"/>
    <w:rsid w:val="004831D6"/>
    <w:rsid w:val="00486FFA"/>
    <w:rsid w:val="00487673"/>
    <w:rsid w:val="00487742"/>
    <w:rsid w:val="0049766E"/>
    <w:rsid w:val="004A2DC9"/>
    <w:rsid w:val="004B0FB9"/>
    <w:rsid w:val="004B1521"/>
    <w:rsid w:val="004B7C42"/>
    <w:rsid w:val="004C2FDB"/>
    <w:rsid w:val="004D59D0"/>
    <w:rsid w:val="004E06EF"/>
    <w:rsid w:val="004E14A9"/>
    <w:rsid w:val="00501BAD"/>
    <w:rsid w:val="00502EA4"/>
    <w:rsid w:val="005117A3"/>
    <w:rsid w:val="00516F47"/>
    <w:rsid w:val="005222CD"/>
    <w:rsid w:val="00554EAF"/>
    <w:rsid w:val="0059663B"/>
    <w:rsid w:val="005A1E96"/>
    <w:rsid w:val="005D5164"/>
    <w:rsid w:val="005E24DF"/>
    <w:rsid w:val="00603A46"/>
    <w:rsid w:val="006231D2"/>
    <w:rsid w:val="00643003"/>
    <w:rsid w:val="006430CC"/>
    <w:rsid w:val="00675F38"/>
    <w:rsid w:val="006840A6"/>
    <w:rsid w:val="006919FA"/>
    <w:rsid w:val="006B3DAB"/>
    <w:rsid w:val="006C6C2E"/>
    <w:rsid w:val="006D48CE"/>
    <w:rsid w:val="006E22C3"/>
    <w:rsid w:val="006F5853"/>
    <w:rsid w:val="007037FB"/>
    <w:rsid w:val="00724D8A"/>
    <w:rsid w:val="00740A6F"/>
    <w:rsid w:val="0074192D"/>
    <w:rsid w:val="0076078E"/>
    <w:rsid w:val="00773C7D"/>
    <w:rsid w:val="0077611D"/>
    <w:rsid w:val="00783F21"/>
    <w:rsid w:val="00784740"/>
    <w:rsid w:val="007A2CAC"/>
    <w:rsid w:val="007A5876"/>
    <w:rsid w:val="007D6A39"/>
    <w:rsid w:val="007E0D05"/>
    <w:rsid w:val="007E2F73"/>
    <w:rsid w:val="007E5058"/>
    <w:rsid w:val="007F51B1"/>
    <w:rsid w:val="007F657A"/>
    <w:rsid w:val="00825A7F"/>
    <w:rsid w:val="008472EE"/>
    <w:rsid w:val="00873AA8"/>
    <w:rsid w:val="00885878"/>
    <w:rsid w:val="00897DE3"/>
    <w:rsid w:val="008A6DAF"/>
    <w:rsid w:val="008B2B64"/>
    <w:rsid w:val="008B44A6"/>
    <w:rsid w:val="008E4BE9"/>
    <w:rsid w:val="008E6884"/>
    <w:rsid w:val="00903379"/>
    <w:rsid w:val="00903874"/>
    <w:rsid w:val="00916B39"/>
    <w:rsid w:val="00950B85"/>
    <w:rsid w:val="00972A51"/>
    <w:rsid w:val="0099300F"/>
    <w:rsid w:val="00997BFB"/>
    <w:rsid w:val="009B4266"/>
    <w:rsid w:val="009B4CD6"/>
    <w:rsid w:val="009C56F1"/>
    <w:rsid w:val="009F1DF1"/>
    <w:rsid w:val="00A07F8D"/>
    <w:rsid w:val="00A1265E"/>
    <w:rsid w:val="00A33E51"/>
    <w:rsid w:val="00A42F1E"/>
    <w:rsid w:val="00A43BCA"/>
    <w:rsid w:val="00A47BA8"/>
    <w:rsid w:val="00A60110"/>
    <w:rsid w:val="00A73914"/>
    <w:rsid w:val="00AA1BA6"/>
    <w:rsid w:val="00AC1A2A"/>
    <w:rsid w:val="00AE2DFA"/>
    <w:rsid w:val="00B12CC5"/>
    <w:rsid w:val="00B140AA"/>
    <w:rsid w:val="00B20461"/>
    <w:rsid w:val="00B211DD"/>
    <w:rsid w:val="00B2420F"/>
    <w:rsid w:val="00B265E6"/>
    <w:rsid w:val="00B36982"/>
    <w:rsid w:val="00B601E2"/>
    <w:rsid w:val="00B84A32"/>
    <w:rsid w:val="00B86479"/>
    <w:rsid w:val="00B86C7A"/>
    <w:rsid w:val="00B87F85"/>
    <w:rsid w:val="00B9103F"/>
    <w:rsid w:val="00B925C4"/>
    <w:rsid w:val="00BA6EE1"/>
    <w:rsid w:val="00BA74D6"/>
    <w:rsid w:val="00BB2A70"/>
    <w:rsid w:val="00BB4148"/>
    <w:rsid w:val="00BD221F"/>
    <w:rsid w:val="00BF2623"/>
    <w:rsid w:val="00C02779"/>
    <w:rsid w:val="00C139F4"/>
    <w:rsid w:val="00C307A8"/>
    <w:rsid w:val="00C3481B"/>
    <w:rsid w:val="00C35A06"/>
    <w:rsid w:val="00C4114C"/>
    <w:rsid w:val="00C43810"/>
    <w:rsid w:val="00C70C76"/>
    <w:rsid w:val="00C8142B"/>
    <w:rsid w:val="00C905C2"/>
    <w:rsid w:val="00CA0991"/>
    <w:rsid w:val="00CA293C"/>
    <w:rsid w:val="00CA5141"/>
    <w:rsid w:val="00CA65F8"/>
    <w:rsid w:val="00CC4665"/>
    <w:rsid w:val="00CF4056"/>
    <w:rsid w:val="00CF7E88"/>
    <w:rsid w:val="00D05AF1"/>
    <w:rsid w:val="00D11A9F"/>
    <w:rsid w:val="00D161E4"/>
    <w:rsid w:val="00D31EBC"/>
    <w:rsid w:val="00D370EE"/>
    <w:rsid w:val="00D42997"/>
    <w:rsid w:val="00D60157"/>
    <w:rsid w:val="00D64C9F"/>
    <w:rsid w:val="00D66079"/>
    <w:rsid w:val="00D70AEB"/>
    <w:rsid w:val="00D844C6"/>
    <w:rsid w:val="00D910A0"/>
    <w:rsid w:val="00D96DAD"/>
    <w:rsid w:val="00DA59E1"/>
    <w:rsid w:val="00DA686B"/>
    <w:rsid w:val="00DA74CC"/>
    <w:rsid w:val="00DB6690"/>
    <w:rsid w:val="00DC4A29"/>
    <w:rsid w:val="00DD18FE"/>
    <w:rsid w:val="00DD39E0"/>
    <w:rsid w:val="00DD5852"/>
    <w:rsid w:val="00DE6BE0"/>
    <w:rsid w:val="00DF4E3B"/>
    <w:rsid w:val="00E21B8C"/>
    <w:rsid w:val="00E25CC1"/>
    <w:rsid w:val="00E62D8D"/>
    <w:rsid w:val="00E67008"/>
    <w:rsid w:val="00E71839"/>
    <w:rsid w:val="00E75185"/>
    <w:rsid w:val="00E80AB5"/>
    <w:rsid w:val="00E85A58"/>
    <w:rsid w:val="00E96BDB"/>
    <w:rsid w:val="00EA632C"/>
    <w:rsid w:val="00EB1468"/>
    <w:rsid w:val="00EB2731"/>
    <w:rsid w:val="00EC72BA"/>
    <w:rsid w:val="00ED0F76"/>
    <w:rsid w:val="00ED2E71"/>
    <w:rsid w:val="00F039E1"/>
    <w:rsid w:val="00F12DF5"/>
    <w:rsid w:val="00F25227"/>
    <w:rsid w:val="00F27E3A"/>
    <w:rsid w:val="00F309BB"/>
    <w:rsid w:val="00F6220A"/>
    <w:rsid w:val="00F839E2"/>
    <w:rsid w:val="00F864DE"/>
    <w:rsid w:val="00F87DAB"/>
    <w:rsid w:val="00F95F9A"/>
    <w:rsid w:val="00FD3461"/>
    <w:rsid w:val="00FD37A4"/>
    <w:rsid w:val="00FD454E"/>
    <w:rsid w:val="00FD6638"/>
    <w:rsid w:val="00FE48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293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EA632C"/>
    <w:rPr>
      <w:rFonts w:ascii="Tahoma" w:hAnsi="Tahoma" w:cs="Tahoma"/>
      <w:sz w:val="16"/>
      <w:szCs w:val="16"/>
    </w:rPr>
  </w:style>
  <w:style w:type="table" w:styleId="Rcsostblzat">
    <w:name w:val="Table Grid"/>
    <w:basedOn w:val="Normltblzat"/>
    <w:rsid w:val="00F27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AC1A2A"/>
    <w:rPr>
      <w:color w:val="0000FF"/>
      <w:u w:val="single"/>
    </w:rPr>
  </w:style>
  <w:style w:type="paragraph" w:styleId="NormlWeb">
    <w:name w:val="Normal (Web)"/>
    <w:basedOn w:val="Norml"/>
    <w:rsid w:val="00D910A0"/>
    <w:pPr>
      <w:spacing w:before="100" w:beforeAutospacing="1" w:after="100" w:afterAutospacing="1"/>
    </w:pPr>
  </w:style>
  <w:style w:type="character" w:customStyle="1" w:styleId="Kiemels2">
    <w:name w:val="Kiemelés 2"/>
    <w:qFormat/>
    <w:rsid w:val="00D910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293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EA632C"/>
    <w:rPr>
      <w:rFonts w:ascii="Tahoma" w:hAnsi="Tahoma" w:cs="Tahoma"/>
      <w:sz w:val="16"/>
      <w:szCs w:val="16"/>
    </w:rPr>
  </w:style>
  <w:style w:type="table" w:styleId="Rcsostblzat">
    <w:name w:val="Table Grid"/>
    <w:basedOn w:val="Normltblzat"/>
    <w:rsid w:val="00F27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AC1A2A"/>
    <w:rPr>
      <w:color w:val="0000FF"/>
      <w:u w:val="single"/>
    </w:rPr>
  </w:style>
  <w:style w:type="paragraph" w:styleId="NormlWeb">
    <w:name w:val="Normal (Web)"/>
    <w:basedOn w:val="Norml"/>
    <w:rsid w:val="00D910A0"/>
    <w:pPr>
      <w:spacing w:before="100" w:beforeAutospacing="1" w:after="100" w:afterAutospacing="1"/>
    </w:pPr>
  </w:style>
  <w:style w:type="character" w:customStyle="1" w:styleId="Kiemels2">
    <w:name w:val="Kiemelés 2"/>
    <w:qFormat/>
    <w:rsid w:val="00D91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2390">
      <w:bodyDiv w:val="1"/>
      <w:marLeft w:val="0"/>
      <w:marRight w:val="0"/>
      <w:marTop w:val="0"/>
      <w:marBottom w:val="0"/>
      <w:divBdr>
        <w:top w:val="none" w:sz="0" w:space="0" w:color="auto"/>
        <w:left w:val="none" w:sz="0" w:space="0" w:color="auto"/>
        <w:bottom w:val="none" w:sz="0" w:space="0" w:color="auto"/>
        <w:right w:val="none" w:sz="0" w:space="0" w:color="auto"/>
      </w:divBdr>
      <w:divsChild>
        <w:div w:id="353042688">
          <w:marLeft w:val="0"/>
          <w:marRight w:val="0"/>
          <w:marTop w:val="0"/>
          <w:marBottom w:val="0"/>
          <w:divBdr>
            <w:top w:val="none" w:sz="0" w:space="0" w:color="auto"/>
            <w:left w:val="none" w:sz="0" w:space="0" w:color="auto"/>
            <w:bottom w:val="none" w:sz="0" w:space="0" w:color="auto"/>
            <w:right w:val="none" w:sz="0" w:space="0" w:color="auto"/>
          </w:divBdr>
        </w:div>
        <w:div w:id="600375560">
          <w:marLeft w:val="0"/>
          <w:marRight w:val="0"/>
          <w:marTop w:val="0"/>
          <w:marBottom w:val="0"/>
          <w:divBdr>
            <w:top w:val="none" w:sz="0" w:space="0" w:color="auto"/>
            <w:left w:val="none" w:sz="0" w:space="0" w:color="auto"/>
            <w:bottom w:val="none" w:sz="0" w:space="0" w:color="auto"/>
            <w:right w:val="none" w:sz="0" w:space="0" w:color="auto"/>
          </w:divBdr>
        </w:div>
        <w:div w:id="1161386457">
          <w:marLeft w:val="0"/>
          <w:marRight w:val="0"/>
          <w:marTop w:val="0"/>
          <w:marBottom w:val="0"/>
          <w:divBdr>
            <w:top w:val="none" w:sz="0" w:space="0" w:color="auto"/>
            <w:left w:val="none" w:sz="0" w:space="0" w:color="auto"/>
            <w:bottom w:val="none" w:sz="0" w:space="0" w:color="auto"/>
            <w:right w:val="none" w:sz="0" w:space="0" w:color="auto"/>
          </w:divBdr>
        </w:div>
        <w:div w:id="1682507172">
          <w:marLeft w:val="0"/>
          <w:marRight w:val="0"/>
          <w:marTop w:val="0"/>
          <w:marBottom w:val="0"/>
          <w:divBdr>
            <w:top w:val="none" w:sz="0" w:space="0" w:color="auto"/>
            <w:left w:val="none" w:sz="0" w:space="0" w:color="auto"/>
            <w:bottom w:val="none" w:sz="0" w:space="0" w:color="auto"/>
            <w:right w:val="none" w:sz="0" w:space="0" w:color="auto"/>
          </w:divBdr>
        </w:div>
        <w:div w:id="1688092436">
          <w:marLeft w:val="0"/>
          <w:marRight w:val="0"/>
          <w:marTop w:val="0"/>
          <w:marBottom w:val="0"/>
          <w:divBdr>
            <w:top w:val="none" w:sz="0" w:space="0" w:color="auto"/>
            <w:left w:val="none" w:sz="0" w:space="0" w:color="auto"/>
            <w:bottom w:val="none" w:sz="0" w:space="0" w:color="auto"/>
            <w:right w:val="none" w:sz="0" w:space="0" w:color="auto"/>
          </w:divBdr>
        </w:div>
        <w:div w:id="1869101137">
          <w:marLeft w:val="0"/>
          <w:marRight w:val="0"/>
          <w:marTop w:val="0"/>
          <w:marBottom w:val="0"/>
          <w:divBdr>
            <w:top w:val="none" w:sz="0" w:space="0" w:color="auto"/>
            <w:left w:val="none" w:sz="0" w:space="0" w:color="auto"/>
            <w:bottom w:val="none" w:sz="0" w:space="0" w:color="auto"/>
            <w:right w:val="none" w:sz="0" w:space="0" w:color="auto"/>
          </w:divBdr>
        </w:div>
        <w:div w:id="1887912670">
          <w:marLeft w:val="0"/>
          <w:marRight w:val="0"/>
          <w:marTop w:val="0"/>
          <w:marBottom w:val="0"/>
          <w:divBdr>
            <w:top w:val="none" w:sz="0" w:space="0" w:color="auto"/>
            <w:left w:val="none" w:sz="0" w:space="0" w:color="auto"/>
            <w:bottom w:val="none" w:sz="0" w:space="0" w:color="auto"/>
            <w:right w:val="none" w:sz="0" w:space="0" w:color="auto"/>
          </w:divBdr>
        </w:div>
        <w:div w:id="1979606712">
          <w:marLeft w:val="0"/>
          <w:marRight w:val="0"/>
          <w:marTop w:val="0"/>
          <w:marBottom w:val="0"/>
          <w:divBdr>
            <w:top w:val="none" w:sz="0" w:space="0" w:color="auto"/>
            <w:left w:val="none" w:sz="0" w:space="0" w:color="auto"/>
            <w:bottom w:val="none" w:sz="0" w:space="0" w:color="auto"/>
            <w:right w:val="none" w:sz="0" w:space="0" w:color="auto"/>
          </w:divBdr>
        </w:div>
        <w:div w:id="214257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D58B-2097-49DC-B555-B8C03EFF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628</Words>
  <Characters>4339</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„Őrjárat”</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„Őrjárat”</dc:title>
  <dc:creator>Rehab</dc:creator>
  <cp:lastModifiedBy>Hollódy Katalin dr.</cp:lastModifiedBy>
  <cp:revision>11</cp:revision>
  <cp:lastPrinted>2014-09-12T08:18:00Z</cp:lastPrinted>
  <dcterms:created xsi:type="dcterms:W3CDTF">2015-03-04T07:19:00Z</dcterms:created>
  <dcterms:modified xsi:type="dcterms:W3CDTF">2015-03-12T16:12:00Z</dcterms:modified>
</cp:coreProperties>
</file>